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B4" w:rsidRPr="00843E9F" w:rsidRDefault="00DD4EB4" w:rsidP="00DD4EB4">
      <w:pPr>
        <w:rPr>
          <w:rFonts w:cs="Arial"/>
          <w:sz w:val="22"/>
          <w:szCs w:val="22"/>
        </w:rPr>
      </w:pPr>
      <w:r w:rsidRPr="00843E9F">
        <w:rPr>
          <w:rFonts w:cs="Arial"/>
          <w:sz w:val="22"/>
          <w:szCs w:val="22"/>
        </w:rPr>
        <w:t>MARIALUISA CAMURATI</w:t>
      </w:r>
    </w:p>
    <w:p w:rsidR="00DD4EB4" w:rsidRPr="00843E9F" w:rsidRDefault="00DD4EB4" w:rsidP="00DD4EB4">
      <w:r w:rsidRPr="00843E9F">
        <w:rPr>
          <w:rFonts w:cs="Arial"/>
          <w:sz w:val="22"/>
          <w:szCs w:val="22"/>
        </w:rPr>
        <w:t xml:space="preserve">Presidente </w:t>
      </w:r>
    </w:p>
    <w:p w:rsidR="00DD4EB4" w:rsidRPr="00843E9F" w:rsidRDefault="00DD4EB4" w:rsidP="00DD4EB4"/>
    <w:p w:rsidR="00DD4EB4" w:rsidRPr="00843E9F" w:rsidRDefault="00DD4EB4" w:rsidP="00DD4EB4">
      <w:pPr>
        <w:spacing w:line="360" w:lineRule="auto"/>
        <w:jc w:val="both"/>
        <w:rPr>
          <w:rFonts w:cs="Arial"/>
          <w:sz w:val="22"/>
          <w:szCs w:val="22"/>
        </w:rPr>
      </w:pPr>
      <w:r w:rsidRPr="00843E9F">
        <w:rPr>
          <w:rFonts w:cs="Arial"/>
          <w:sz w:val="22"/>
          <w:szCs w:val="22"/>
        </w:rPr>
        <w:t xml:space="preserve">Marialuisa Camurati, </w:t>
      </w:r>
    </w:p>
    <w:p w:rsidR="00DD4EB4" w:rsidRPr="00843E9F" w:rsidRDefault="00DD4EB4" w:rsidP="00DD4EB4">
      <w:pPr>
        <w:spacing w:line="360" w:lineRule="auto"/>
        <w:rPr>
          <w:rFonts w:cs="Arial"/>
          <w:sz w:val="22"/>
          <w:szCs w:val="22"/>
        </w:rPr>
      </w:pPr>
      <w:r w:rsidRPr="00843E9F">
        <w:rPr>
          <w:rFonts w:cs="Arial"/>
          <w:sz w:val="22"/>
          <w:szCs w:val="22"/>
        </w:rPr>
        <w:t xml:space="preserve">Si è </w:t>
      </w:r>
      <w:r>
        <w:rPr>
          <w:rFonts w:cs="Arial"/>
          <w:sz w:val="22"/>
          <w:szCs w:val="22"/>
        </w:rPr>
        <w:t>Diplomata</w:t>
      </w:r>
      <w:r w:rsidRPr="00843E9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nell’Anno Accademico 1987/88 </w:t>
      </w:r>
      <w:r w:rsidRPr="00843E9F">
        <w:rPr>
          <w:rFonts w:cs="Arial"/>
          <w:sz w:val="22"/>
          <w:szCs w:val="22"/>
        </w:rPr>
        <w:t>presso l’Accademia Albertina di Belle Arti di Torino</w:t>
      </w:r>
      <w:r>
        <w:rPr>
          <w:rFonts w:cs="Arial"/>
          <w:sz w:val="22"/>
          <w:szCs w:val="22"/>
        </w:rPr>
        <w:t>,</w:t>
      </w:r>
      <w:r w:rsidRPr="00843E9F">
        <w:rPr>
          <w:rFonts w:cs="Arial"/>
          <w:sz w:val="22"/>
          <w:szCs w:val="22"/>
        </w:rPr>
        <w:t xml:space="preserve"> e </w:t>
      </w:r>
      <w:r>
        <w:rPr>
          <w:rFonts w:cs="Arial"/>
          <w:sz w:val="22"/>
          <w:szCs w:val="22"/>
        </w:rPr>
        <w:t>nel 1995</w:t>
      </w:r>
      <w:r w:rsidRPr="00843E9F">
        <w:rPr>
          <w:rFonts w:cs="Arial"/>
          <w:sz w:val="22"/>
          <w:szCs w:val="22"/>
        </w:rPr>
        <w:t xml:space="preserve"> ha conseguito il titolo di Arte terapeuta presso la Scuola Quadriennale di Psicoterapia Espressiva non Verbale il Porto-ADEG di Torino in collaborazione con la New York </w:t>
      </w:r>
      <w:proofErr w:type="spellStart"/>
      <w:r w:rsidRPr="00843E9F">
        <w:rPr>
          <w:rFonts w:cs="Arial"/>
          <w:sz w:val="22"/>
          <w:szCs w:val="22"/>
        </w:rPr>
        <w:t>University</w:t>
      </w:r>
      <w:proofErr w:type="spellEnd"/>
      <w:r w:rsidRPr="00843E9F">
        <w:rPr>
          <w:rFonts w:cs="Arial"/>
          <w:sz w:val="22"/>
          <w:szCs w:val="22"/>
        </w:rPr>
        <w:t xml:space="preserve">. </w:t>
      </w:r>
    </w:p>
    <w:p w:rsidR="00DD4EB4" w:rsidRPr="00843E9F" w:rsidRDefault="00DD4EB4" w:rsidP="00DD4EB4">
      <w:pPr>
        <w:spacing w:line="360" w:lineRule="auto"/>
        <w:rPr>
          <w:rFonts w:cs="Arial"/>
          <w:sz w:val="22"/>
          <w:szCs w:val="22"/>
        </w:rPr>
      </w:pPr>
      <w:r w:rsidRPr="00843E9F">
        <w:rPr>
          <w:rFonts w:cs="Arial"/>
          <w:sz w:val="22"/>
          <w:szCs w:val="22"/>
        </w:rPr>
        <w:t>Ha approfondito a livello pedagogico il suo percorso formandosi come Educatore Professionale.</w:t>
      </w:r>
    </w:p>
    <w:p w:rsidR="00DD4EB4" w:rsidRPr="00843E9F" w:rsidRDefault="00DD4EB4" w:rsidP="00DD4EB4">
      <w:pPr>
        <w:spacing w:line="360" w:lineRule="auto"/>
        <w:rPr>
          <w:rFonts w:cs="Arial"/>
          <w:sz w:val="22"/>
          <w:szCs w:val="22"/>
        </w:rPr>
      </w:pPr>
      <w:r w:rsidRPr="00843E9F">
        <w:rPr>
          <w:rFonts w:cs="Arial"/>
          <w:sz w:val="22"/>
          <w:szCs w:val="22"/>
        </w:rPr>
        <w:t xml:space="preserve">  E’ iscritta all’Associazione Professional</w:t>
      </w:r>
      <w:r>
        <w:rPr>
          <w:rFonts w:cs="Arial"/>
          <w:sz w:val="22"/>
          <w:szCs w:val="22"/>
        </w:rPr>
        <w:t xml:space="preserve">e Italiana Arte Terapeuti- </w:t>
      </w:r>
      <w:proofErr w:type="spellStart"/>
      <w:proofErr w:type="gramStart"/>
      <w:r>
        <w:rPr>
          <w:rFonts w:cs="Arial"/>
          <w:sz w:val="22"/>
          <w:szCs w:val="22"/>
        </w:rPr>
        <w:t>A.P.I.Ar.</w:t>
      </w:r>
      <w:r w:rsidRPr="00843E9F">
        <w:rPr>
          <w:rFonts w:cs="Arial"/>
          <w:sz w:val="22"/>
          <w:szCs w:val="22"/>
        </w:rPr>
        <w:t>T</w:t>
      </w:r>
      <w:proofErr w:type="spellEnd"/>
      <w:proofErr w:type="gramEnd"/>
      <w:r w:rsidRPr="00843E9F">
        <w:rPr>
          <w:rFonts w:cs="Arial"/>
          <w:sz w:val="22"/>
          <w:szCs w:val="22"/>
        </w:rPr>
        <w:t>.</w:t>
      </w:r>
    </w:p>
    <w:p w:rsidR="00DD4EB4" w:rsidRPr="00843E9F" w:rsidRDefault="00DD4EB4" w:rsidP="00DD4EB4">
      <w:pPr>
        <w:spacing w:line="360" w:lineRule="auto"/>
        <w:rPr>
          <w:rFonts w:cs="Arial"/>
          <w:sz w:val="22"/>
          <w:szCs w:val="22"/>
        </w:rPr>
      </w:pPr>
    </w:p>
    <w:p w:rsidR="00DD4EB4" w:rsidRPr="00843E9F" w:rsidRDefault="00DD4EB4" w:rsidP="00DD4EB4">
      <w:pPr>
        <w:spacing w:line="360" w:lineRule="auto"/>
        <w:jc w:val="both"/>
        <w:rPr>
          <w:rFonts w:cs="Arial"/>
          <w:sz w:val="22"/>
          <w:szCs w:val="22"/>
        </w:rPr>
      </w:pPr>
      <w:r w:rsidRPr="00843E9F">
        <w:rPr>
          <w:rFonts w:cs="Arial"/>
          <w:sz w:val="22"/>
          <w:szCs w:val="22"/>
        </w:rPr>
        <w:t>Progetta e conduce da</w:t>
      </w:r>
      <w:r>
        <w:rPr>
          <w:rFonts w:cs="Arial"/>
          <w:sz w:val="22"/>
          <w:szCs w:val="22"/>
        </w:rPr>
        <w:t xml:space="preserve"> più di </w:t>
      </w:r>
      <w:proofErr w:type="gramStart"/>
      <w:r>
        <w:rPr>
          <w:rFonts w:cs="Arial"/>
          <w:sz w:val="22"/>
          <w:szCs w:val="22"/>
        </w:rPr>
        <w:t>20</w:t>
      </w:r>
      <w:proofErr w:type="gramEnd"/>
      <w:r>
        <w:rPr>
          <w:rFonts w:cs="Arial"/>
          <w:sz w:val="22"/>
          <w:szCs w:val="22"/>
        </w:rPr>
        <w:t xml:space="preserve"> anni </w:t>
      </w:r>
      <w:r w:rsidRPr="00843E9F">
        <w:rPr>
          <w:rFonts w:cs="Arial"/>
          <w:sz w:val="22"/>
          <w:szCs w:val="22"/>
        </w:rPr>
        <w:t xml:space="preserve">percorsi di arte terapia in ambito pubblico e privato: </w:t>
      </w:r>
    </w:p>
    <w:p w:rsidR="00DD4EB4" w:rsidRPr="00843E9F" w:rsidRDefault="00DD4EB4" w:rsidP="00DD4EB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843E9F">
        <w:rPr>
          <w:rFonts w:ascii="Verdana" w:hAnsi="Verdana" w:cs="Arial"/>
          <w:sz w:val="22"/>
          <w:szCs w:val="22"/>
        </w:rPr>
        <w:t>con</w:t>
      </w:r>
      <w:proofErr w:type="gramEnd"/>
      <w:r w:rsidRPr="00843E9F">
        <w:rPr>
          <w:rFonts w:ascii="Verdana" w:hAnsi="Verdana" w:cs="Arial"/>
          <w:sz w:val="22"/>
          <w:szCs w:val="22"/>
        </w:rPr>
        <w:t xml:space="preserve"> bambini e adolescenti per problematiche psichiatriche di diversa natura: disturbi alimentari, disturbi del comportamento, breakdown adolescenziali, condotte autolesive ed anticonservative, gravi somatizzazioni presso il </w:t>
      </w:r>
      <w:proofErr w:type="spellStart"/>
      <w:r w:rsidRPr="00843E9F">
        <w:rPr>
          <w:rFonts w:ascii="Verdana" w:hAnsi="Verdana" w:cs="Arial"/>
          <w:sz w:val="22"/>
          <w:szCs w:val="22"/>
        </w:rPr>
        <w:t>Day</w:t>
      </w:r>
      <w:proofErr w:type="spellEnd"/>
      <w:r w:rsidRPr="00843E9F">
        <w:rPr>
          <w:rFonts w:ascii="Verdana" w:hAnsi="Verdana" w:cs="Arial"/>
          <w:sz w:val="22"/>
          <w:szCs w:val="22"/>
        </w:rPr>
        <w:t xml:space="preserve"> Hospital dell’Ospedale Regina Margherita di Torino</w:t>
      </w:r>
      <w:r w:rsidRPr="00843E9F">
        <w:rPr>
          <w:rFonts w:ascii="Verdana" w:hAnsi="Verdana"/>
          <w:sz w:val="22"/>
          <w:szCs w:val="22"/>
        </w:rPr>
        <w:t xml:space="preserve">, </w:t>
      </w:r>
      <w:r w:rsidRPr="00843E9F">
        <w:rPr>
          <w:rFonts w:ascii="Verdana" w:hAnsi="Verdana" w:cs="Arial"/>
          <w:sz w:val="22"/>
          <w:szCs w:val="22"/>
        </w:rPr>
        <w:t xml:space="preserve">e a livello territoriale presso la Neuropsichiatria Infantile dell’ASLTO2 per minori con </w:t>
      </w:r>
      <w:r w:rsidRPr="00843E9F">
        <w:rPr>
          <w:rFonts w:ascii="Verdana" w:hAnsi="Verdana"/>
          <w:sz w:val="22"/>
          <w:szCs w:val="22"/>
        </w:rPr>
        <w:t>disturbi del tono dell’umore, problemi emotivi, disturbi dell’apprendimento;</w:t>
      </w:r>
    </w:p>
    <w:p w:rsidR="00DD4EB4" w:rsidRPr="00843E9F" w:rsidRDefault="00DD4EB4" w:rsidP="00DD4EB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2"/>
          <w:szCs w:val="22"/>
        </w:rPr>
      </w:pPr>
      <w:proofErr w:type="gramStart"/>
      <w:r w:rsidRPr="00843E9F">
        <w:rPr>
          <w:rFonts w:ascii="Verdana" w:hAnsi="Verdana" w:cs="Arial"/>
          <w:sz w:val="22"/>
          <w:szCs w:val="22"/>
        </w:rPr>
        <w:t>con</w:t>
      </w:r>
      <w:proofErr w:type="gramEnd"/>
      <w:r w:rsidRPr="00843E9F">
        <w:rPr>
          <w:rFonts w:ascii="Verdana" w:hAnsi="Verdana" w:cs="Arial"/>
          <w:sz w:val="22"/>
          <w:szCs w:val="22"/>
        </w:rPr>
        <w:t xml:space="preserve"> gli adulti presso ASL TO1, dove conduce gruppi di arte terapia con pazienti psichiatrici e con doppia diagnosi.</w:t>
      </w:r>
    </w:p>
    <w:p w:rsidR="00DD4EB4" w:rsidRPr="00843E9F" w:rsidRDefault="00DD4EB4" w:rsidP="00DD4EB4">
      <w:pPr>
        <w:spacing w:line="360" w:lineRule="auto"/>
        <w:jc w:val="both"/>
        <w:rPr>
          <w:rFonts w:cs="Arial"/>
          <w:sz w:val="22"/>
          <w:szCs w:val="22"/>
        </w:rPr>
      </w:pPr>
      <w:r w:rsidRPr="00843E9F">
        <w:rPr>
          <w:rFonts w:cs="Arial"/>
          <w:sz w:val="22"/>
          <w:szCs w:val="22"/>
        </w:rPr>
        <w:t xml:space="preserve">E’ ideatrice e conduttrice di uno spazio di arte terapia dedicato ai familiari del DSM l’ASLTO1. </w:t>
      </w:r>
    </w:p>
    <w:p w:rsidR="00DD4EB4" w:rsidRPr="00843E9F" w:rsidRDefault="00DD4EB4" w:rsidP="00DD4EB4">
      <w:pPr>
        <w:spacing w:line="360" w:lineRule="auto"/>
        <w:jc w:val="both"/>
        <w:rPr>
          <w:rFonts w:cs="Arial"/>
          <w:sz w:val="22"/>
          <w:szCs w:val="22"/>
        </w:rPr>
      </w:pPr>
      <w:r w:rsidRPr="00843E9F">
        <w:rPr>
          <w:rFonts w:cs="Arial"/>
          <w:sz w:val="22"/>
          <w:szCs w:val="22"/>
        </w:rPr>
        <w:t>Collabora con diversi enti quali il Parco Arte Vivente</w:t>
      </w:r>
      <w:proofErr w:type="gramStart"/>
      <w:r w:rsidRPr="00843E9F">
        <w:rPr>
          <w:rFonts w:cs="Arial"/>
          <w:sz w:val="22"/>
          <w:szCs w:val="22"/>
        </w:rPr>
        <w:t xml:space="preserve">  </w:t>
      </w:r>
      <w:proofErr w:type="gramEnd"/>
      <w:r w:rsidRPr="00843E9F">
        <w:rPr>
          <w:rFonts w:cs="Arial"/>
          <w:sz w:val="22"/>
          <w:szCs w:val="22"/>
        </w:rPr>
        <w:t xml:space="preserve">e il Comune di Torino a diversi progetti : Arte plurale, Opere Aperte, Mai visti e altre storie, </w:t>
      </w:r>
      <w:r>
        <w:rPr>
          <w:rFonts w:cs="Arial"/>
          <w:sz w:val="22"/>
          <w:szCs w:val="22"/>
        </w:rPr>
        <w:t xml:space="preserve">laboratori collettivi di creatività </w:t>
      </w:r>
      <w:r w:rsidRPr="00843E9F">
        <w:rPr>
          <w:rFonts w:eastAsia="ＭＳ 明朝" w:cs="Arial"/>
          <w:iCs/>
          <w:sz w:val="22"/>
          <w:szCs w:val="22"/>
        </w:rPr>
        <w:t xml:space="preserve">tesi all’utilizzo dell’arte come strumento di promozione, crescita e comunicazione, sia nel campo delle difficoltà intellettive, psichiche e fisiche, sia nel campo </w:t>
      </w:r>
      <w:proofErr w:type="spellStart"/>
      <w:r w:rsidRPr="00843E9F">
        <w:rPr>
          <w:rFonts w:eastAsia="ＭＳ 明朝" w:cs="Arial"/>
          <w:iCs/>
          <w:sz w:val="22"/>
          <w:szCs w:val="22"/>
        </w:rPr>
        <w:t>dell’intercultura</w:t>
      </w:r>
      <w:proofErr w:type="spellEnd"/>
      <w:r w:rsidRPr="00843E9F">
        <w:rPr>
          <w:rFonts w:cs="Arial"/>
          <w:sz w:val="22"/>
          <w:szCs w:val="22"/>
        </w:rPr>
        <w:t xml:space="preserve"> .</w:t>
      </w:r>
    </w:p>
    <w:p w:rsidR="00DD4EB4" w:rsidRPr="00843E9F" w:rsidRDefault="00DD4EB4" w:rsidP="00DD4EB4">
      <w:pPr>
        <w:spacing w:line="360" w:lineRule="auto"/>
        <w:jc w:val="both"/>
        <w:rPr>
          <w:rFonts w:cs="Arial"/>
          <w:sz w:val="22"/>
          <w:szCs w:val="22"/>
        </w:rPr>
      </w:pPr>
      <w:r w:rsidRPr="00843E9F">
        <w:rPr>
          <w:rFonts w:cs="Arial"/>
          <w:sz w:val="22"/>
          <w:szCs w:val="22"/>
        </w:rPr>
        <w:t xml:space="preserve">Conduce percorsi formativi con tecniche di arte terapia: come docente nei percorsi formativi Dipartimentali del Gruppo Famiglia rivolti al personale del DSM ASLTO1, </w:t>
      </w:r>
      <w:r w:rsidRPr="00843E9F">
        <w:rPr>
          <w:rFonts w:cs="Arial"/>
          <w:bCs/>
          <w:sz w:val="22"/>
          <w:szCs w:val="22"/>
        </w:rPr>
        <w:t>nei Percorsi di Formazione</w:t>
      </w:r>
      <w:r w:rsidRPr="00843E9F">
        <w:rPr>
          <w:rFonts w:cs="Arial"/>
          <w:b/>
          <w:bCs/>
          <w:color w:val="0000FF"/>
          <w:sz w:val="22"/>
          <w:szCs w:val="22"/>
        </w:rPr>
        <w:t xml:space="preserve"> </w:t>
      </w:r>
      <w:r w:rsidRPr="00843E9F">
        <w:rPr>
          <w:rFonts w:cs="Arial"/>
          <w:sz w:val="22"/>
          <w:szCs w:val="22"/>
        </w:rPr>
        <w:t xml:space="preserve">al personale delle RSA inerenti </w:t>
      </w:r>
      <w:proofErr w:type="gramStart"/>
      <w:r w:rsidRPr="00843E9F">
        <w:rPr>
          <w:rFonts w:cs="Arial"/>
          <w:sz w:val="22"/>
          <w:szCs w:val="22"/>
        </w:rPr>
        <w:t>i</w:t>
      </w:r>
      <w:proofErr w:type="gramEnd"/>
      <w:r w:rsidRPr="00843E9F">
        <w:rPr>
          <w:rFonts w:cs="Arial"/>
          <w:sz w:val="22"/>
          <w:szCs w:val="22"/>
        </w:rPr>
        <w:t xml:space="preserve"> disturbi cognitivi degli anziani</w:t>
      </w:r>
      <w:r w:rsidRPr="00843E9F">
        <w:rPr>
          <w:rFonts w:cs="Arial"/>
          <w:bCs/>
          <w:i/>
          <w:sz w:val="22"/>
          <w:szCs w:val="22"/>
        </w:rPr>
        <w:t xml:space="preserve">, </w:t>
      </w:r>
      <w:r w:rsidRPr="00843E9F">
        <w:rPr>
          <w:rFonts w:cs="Arial"/>
          <w:sz w:val="22"/>
          <w:szCs w:val="22"/>
        </w:rPr>
        <w:t xml:space="preserve">in atelier Ludico Espressivi  rivolti </w:t>
      </w:r>
      <w:r w:rsidRPr="00843E9F">
        <w:rPr>
          <w:rFonts w:cs="Arial"/>
          <w:bCs/>
          <w:sz w:val="22"/>
          <w:szCs w:val="22"/>
        </w:rPr>
        <w:t>alle insegnanti</w:t>
      </w:r>
      <w:r w:rsidRPr="00843E9F">
        <w:rPr>
          <w:rFonts w:cs="Arial"/>
          <w:bCs/>
          <w:i/>
          <w:sz w:val="22"/>
          <w:szCs w:val="22"/>
        </w:rPr>
        <w:t xml:space="preserve"> </w:t>
      </w:r>
      <w:r w:rsidRPr="00843E9F">
        <w:rPr>
          <w:rFonts w:cs="Arial"/>
          <w:sz w:val="22"/>
          <w:szCs w:val="22"/>
        </w:rPr>
        <w:t xml:space="preserve">del nido e scuola dell’infanzia in diversi corsi formativi . </w:t>
      </w:r>
    </w:p>
    <w:p w:rsidR="00DD4EB4" w:rsidRPr="00843E9F" w:rsidRDefault="00DD4EB4" w:rsidP="00DD4EB4">
      <w:pPr>
        <w:spacing w:line="360" w:lineRule="auto"/>
        <w:jc w:val="both"/>
        <w:rPr>
          <w:rFonts w:cs="Arial"/>
          <w:sz w:val="22"/>
          <w:szCs w:val="22"/>
        </w:rPr>
      </w:pPr>
      <w:r w:rsidRPr="00843E9F">
        <w:rPr>
          <w:rFonts w:cs="Arial"/>
          <w:sz w:val="22"/>
          <w:szCs w:val="22"/>
        </w:rPr>
        <w:t>Pubblicazioni:</w:t>
      </w:r>
    </w:p>
    <w:p w:rsidR="00DD4EB4" w:rsidRPr="00843E9F" w:rsidRDefault="00DD4EB4" w:rsidP="00DD4EB4">
      <w:pPr>
        <w:pStyle w:val="OiaeaeiYiio2"/>
        <w:spacing w:before="20" w:after="20"/>
        <w:ind w:left="426"/>
        <w:jc w:val="both"/>
        <w:rPr>
          <w:rFonts w:ascii="Verdana" w:hAnsi="Verdana"/>
          <w:sz w:val="22"/>
          <w:szCs w:val="22"/>
        </w:rPr>
      </w:pPr>
      <w:r w:rsidRPr="00843E9F">
        <w:rPr>
          <w:rFonts w:ascii="Verdana" w:hAnsi="Verdana"/>
          <w:i w:val="0"/>
          <w:sz w:val="22"/>
          <w:szCs w:val="22"/>
          <w:lang w:val="it-IT"/>
        </w:rPr>
        <w:t xml:space="preserve">Camurati ML, Rainò </w:t>
      </w:r>
      <w:proofErr w:type="gramStart"/>
      <w:r w:rsidRPr="00843E9F">
        <w:rPr>
          <w:rFonts w:ascii="Verdana" w:hAnsi="Verdana"/>
          <w:i w:val="0"/>
          <w:sz w:val="22"/>
          <w:szCs w:val="22"/>
          <w:lang w:val="it-IT"/>
        </w:rPr>
        <w:t>E.</w:t>
      </w:r>
      <w:proofErr w:type="gramEnd"/>
      <w:r w:rsidRPr="00843E9F">
        <w:rPr>
          <w:rFonts w:ascii="Verdana" w:hAnsi="Verdana"/>
          <w:i w:val="0"/>
          <w:sz w:val="22"/>
          <w:szCs w:val="22"/>
          <w:lang w:val="it-IT"/>
        </w:rPr>
        <w:t xml:space="preserve">,  </w:t>
      </w:r>
      <w:r w:rsidRPr="00843E9F">
        <w:rPr>
          <w:rFonts w:ascii="Verdana" w:hAnsi="Verdana" w:cs="Helvetica Neue"/>
          <w:bCs/>
          <w:color w:val="211F22"/>
          <w:sz w:val="22"/>
          <w:szCs w:val="22"/>
        </w:rPr>
        <w:t xml:space="preserve">Il </w:t>
      </w:r>
      <w:proofErr w:type="spellStart"/>
      <w:r w:rsidRPr="00843E9F">
        <w:rPr>
          <w:rFonts w:ascii="Verdana" w:hAnsi="Verdana" w:cs="Helvetica Neue"/>
          <w:bCs/>
          <w:color w:val="211F22"/>
          <w:sz w:val="22"/>
          <w:szCs w:val="22"/>
        </w:rPr>
        <w:t>laboratorio</w:t>
      </w:r>
      <w:proofErr w:type="spellEnd"/>
      <w:r w:rsidRPr="00843E9F">
        <w:rPr>
          <w:rFonts w:ascii="Verdana" w:hAnsi="Verdana" w:cs="Helvetica Neue"/>
          <w:bCs/>
          <w:color w:val="211F22"/>
          <w:sz w:val="22"/>
          <w:szCs w:val="22"/>
        </w:rPr>
        <w:t xml:space="preserve"> </w:t>
      </w:r>
      <w:proofErr w:type="spellStart"/>
      <w:r w:rsidRPr="00843E9F">
        <w:rPr>
          <w:rFonts w:ascii="Verdana" w:hAnsi="Verdana" w:cs="Helvetica Neue"/>
          <w:bCs/>
          <w:color w:val="211F22"/>
          <w:sz w:val="22"/>
          <w:szCs w:val="22"/>
        </w:rPr>
        <w:t>espressivo-artistico</w:t>
      </w:r>
      <w:proofErr w:type="spellEnd"/>
      <w:r w:rsidRPr="00843E9F">
        <w:rPr>
          <w:rFonts w:ascii="Verdana" w:hAnsi="Verdana" w:cs="Helvetica Neue"/>
          <w:bCs/>
          <w:color w:val="211F22"/>
          <w:sz w:val="22"/>
          <w:szCs w:val="22"/>
        </w:rPr>
        <w:t xml:space="preserve"> del Day Hospital </w:t>
      </w:r>
      <w:proofErr w:type="spellStart"/>
      <w:r w:rsidRPr="00843E9F">
        <w:rPr>
          <w:rFonts w:ascii="Verdana" w:hAnsi="Verdana" w:cs="Helvetica Neue"/>
          <w:bCs/>
          <w:color w:val="211F22"/>
          <w:sz w:val="22"/>
          <w:szCs w:val="22"/>
        </w:rPr>
        <w:t>Psichiatrico</w:t>
      </w:r>
      <w:proofErr w:type="spellEnd"/>
      <w:r w:rsidRPr="00843E9F">
        <w:rPr>
          <w:rFonts w:ascii="Verdana" w:hAnsi="Verdana" w:cs="Helvetica Neue"/>
          <w:bCs/>
          <w:color w:val="211F22"/>
          <w:sz w:val="22"/>
          <w:szCs w:val="22"/>
        </w:rPr>
        <w:t xml:space="preserve"> </w:t>
      </w:r>
      <w:proofErr w:type="spellStart"/>
      <w:r w:rsidRPr="00843E9F">
        <w:rPr>
          <w:rFonts w:ascii="Verdana" w:hAnsi="Verdana" w:cs="Helvetica Neue"/>
          <w:bCs/>
          <w:color w:val="211F22"/>
          <w:sz w:val="22"/>
          <w:szCs w:val="22"/>
        </w:rPr>
        <w:t>Terapeutico</w:t>
      </w:r>
      <w:proofErr w:type="spellEnd"/>
      <w:r w:rsidRPr="00843E9F">
        <w:rPr>
          <w:rFonts w:ascii="Verdana" w:hAnsi="Verdana" w:cs="Helvetica Neue"/>
          <w:bCs/>
          <w:color w:val="211F22"/>
          <w:sz w:val="22"/>
          <w:szCs w:val="22"/>
        </w:rPr>
        <w:t xml:space="preserve"> </w:t>
      </w:r>
      <w:proofErr w:type="spellStart"/>
      <w:r w:rsidRPr="00843E9F">
        <w:rPr>
          <w:rFonts w:ascii="Verdana" w:hAnsi="Verdana" w:cs="Helvetica Neue"/>
          <w:bCs/>
          <w:color w:val="211F22"/>
          <w:sz w:val="22"/>
          <w:szCs w:val="22"/>
        </w:rPr>
        <w:t>dell’Ospedale</w:t>
      </w:r>
      <w:proofErr w:type="spellEnd"/>
      <w:r w:rsidRPr="00843E9F">
        <w:rPr>
          <w:rFonts w:ascii="Verdana" w:hAnsi="Verdana" w:cs="Helvetica Neue"/>
          <w:bCs/>
          <w:color w:val="211F22"/>
          <w:sz w:val="22"/>
          <w:szCs w:val="22"/>
        </w:rPr>
        <w:t xml:space="preserve"> Infantile Regina </w:t>
      </w:r>
      <w:proofErr w:type="spellStart"/>
      <w:r w:rsidRPr="00843E9F">
        <w:rPr>
          <w:rFonts w:ascii="Verdana" w:hAnsi="Verdana" w:cs="Helvetica Neue"/>
          <w:bCs/>
          <w:color w:val="211F22"/>
          <w:sz w:val="22"/>
          <w:szCs w:val="22"/>
        </w:rPr>
        <w:t>Margherita</w:t>
      </w:r>
      <w:proofErr w:type="spellEnd"/>
      <w:r w:rsidRPr="00843E9F">
        <w:rPr>
          <w:rFonts w:ascii="Verdana" w:hAnsi="Verdana" w:cs="Helvetica Neue"/>
          <w:bCs/>
          <w:color w:val="211F22"/>
          <w:sz w:val="22"/>
          <w:szCs w:val="22"/>
        </w:rPr>
        <w:t xml:space="preserve"> (O.I.R.M.), in </w:t>
      </w:r>
      <w:r w:rsidRPr="00843E9F">
        <w:rPr>
          <w:rFonts w:ascii="Verdana" w:hAnsi="Verdana" w:cs="Helvetica Neue"/>
          <w:bCs/>
          <w:color w:val="211F22"/>
          <w:sz w:val="22"/>
          <w:szCs w:val="22"/>
        </w:rPr>
        <w:lastRenderedPageBreak/>
        <w:t xml:space="preserve">Torino </w:t>
      </w:r>
      <w:proofErr w:type="spellStart"/>
      <w:r w:rsidRPr="00843E9F">
        <w:rPr>
          <w:rFonts w:ascii="Verdana" w:hAnsi="Verdana" w:cs="Helvetica Neue"/>
          <w:bCs/>
          <w:color w:val="211F22"/>
          <w:sz w:val="22"/>
          <w:szCs w:val="22"/>
        </w:rPr>
        <w:t>Medica</w:t>
      </w:r>
      <w:proofErr w:type="spellEnd"/>
      <w:r w:rsidRPr="00843E9F">
        <w:rPr>
          <w:rFonts w:ascii="Verdana" w:hAnsi="Verdana" w:cs="Helvetica Neue"/>
          <w:bCs/>
          <w:color w:val="211F22"/>
          <w:sz w:val="22"/>
          <w:szCs w:val="22"/>
        </w:rPr>
        <w:t xml:space="preserve"> </w:t>
      </w:r>
      <w:proofErr w:type="spellStart"/>
      <w:r w:rsidRPr="00843E9F">
        <w:rPr>
          <w:rFonts w:ascii="Verdana" w:hAnsi="Verdana" w:cs="Helvetica Neue"/>
          <w:bCs/>
          <w:color w:val="211F22"/>
          <w:sz w:val="22"/>
          <w:szCs w:val="22"/>
        </w:rPr>
        <w:t>rivista</w:t>
      </w:r>
      <w:proofErr w:type="spellEnd"/>
      <w:r w:rsidRPr="00843E9F">
        <w:rPr>
          <w:rFonts w:ascii="Verdana" w:hAnsi="Verdana" w:cs="Helvetica Neue"/>
          <w:bCs/>
          <w:color w:val="211F22"/>
          <w:sz w:val="22"/>
          <w:szCs w:val="22"/>
        </w:rPr>
        <w:t xml:space="preserve">  on-line</w:t>
      </w:r>
      <w:r w:rsidRPr="00843E9F">
        <w:rPr>
          <w:rFonts w:ascii="Verdana" w:hAnsi="Verdana"/>
          <w:sz w:val="22"/>
          <w:szCs w:val="22"/>
        </w:rPr>
        <w:t xml:space="preserve"> </w:t>
      </w:r>
    </w:p>
    <w:p w:rsidR="00DD4EB4" w:rsidRPr="00843E9F" w:rsidRDefault="00DD4EB4" w:rsidP="00DD4EB4">
      <w:pPr>
        <w:pStyle w:val="OiaeaeiYiio2"/>
        <w:spacing w:before="20" w:after="20"/>
        <w:ind w:left="426"/>
        <w:jc w:val="both"/>
        <w:rPr>
          <w:rFonts w:ascii="Verdana" w:hAnsi="Verdana"/>
          <w:i w:val="0"/>
          <w:sz w:val="22"/>
          <w:szCs w:val="22"/>
          <w:lang w:val="it-IT"/>
        </w:rPr>
      </w:pPr>
      <w:hyperlink r:id="rId6" w:history="1">
        <w:r w:rsidRPr="00843E9F">
          <w:rPr>
            <w:rStyle w:val="Collegamentoipertestuale"/>
            <w:rFonts w:ascii="Verdana" w:hAnsi="Verdana" w:cs="Helvetica Neue"/>
            <w:bCs/>
            <w:i w:val="0"/>
            <w:sz w:val="22"/>
            <w:szCs w:val="22"/>
          </w:rPr>
          <w:t>http://www.torinomedica.org/torinomedica/?p=13245</w:t>
        </w:r>
      </w:hyperlink>
      <w:r w:rsidRPr="00843E9F">
        <w:rPr>
          <w:rFonts w:ascii="Verdana" w:hAnsi="Verdana" w:cs="Helvetica Neue"/>
          <w:bCs/>
          <w:i w:val="0"/>
          <w:color w:val="211F22"/>
          <w:sz w:val="22"/>
          <w:szCs w:val="22"/>
        </w:rPr>
        <w:t>, 2016</w:t>
      </w:r>
    </w:p>
    <w:p w:rsidR="00DD4EB4" w:rsidRPr="00843E9F" w:rsidRDefault="00DD4EB4" w:rsidP="00DD4EB4">
      <w:pPr>
        <w:ind w:left="426"/>
        <w:jc w:val="both"/>
        <w:rPr>
          <w:sz w:val="22"/>
          <w:szCs w:val="22"/>
        </w:rPr>
      </w:pPr>
      <w:r w:rsidRPr="00843E9F">
        <w:rPr>
          <w:sz w:val="22"/>
          <w:szCs w:val="22"/>
        </w:rPr>
        <w:t xml:space="preserve">Camurati ML, Livio M, - </w:t>
      </w:r>
      <w:r w:rsidRPr="00843E9F">
        <w:rPr>
          <w:i/>
          <w:sz w:val="22"/>
          <w:szCs w:val="22"/>
        </w:rPr>
        <w:t>Con gli occhi di una bambola-</w:t>
      </w:r>
      <w:r w:rsidRPr="00843E9F">
        <w:rPr>
          <w:sz w:val="22"/>
          <w:szCs w:val="22"/>
        </w:rPr>
        <w:t xml:space="preserve"> Comune di Torino informa 10 n° 4, 2003;</w:t>
      </w:r>
    </w:p>
    <w:p w:rsidR="00DD4EB4" w:rsidRPr="00843E9F" w:rsidRDefault="00DD4EB4" w:rsidP="00DD4EB4">
      <w:pPr>
        <w:ind w:left="426"/>
        <w:jc w:val="both"/>
        <w:rPr>
          <w:sz w:val="22"/>
          <w:szCs w:val="22"/>
        </w:rPr>
      </w:pPr>
      <w:r w:rsidRPr="00843E9F">
        <w:rPr>
          <w:sz w:val="22"/>
          <w:szCs w:val="22"/>
        </w:rPr>
        <w:t xml:space="preserve">Camurati </w:t>
      </w:r>
      <w:proofErr w:type="gramStart"/>
      <w:r w:rsidRPr="00843E9F">
        <w:rPr>
          <w:sz w:val="22"/>
          <w:szCs w:val="22"/>
        </w:rPr>
        <w:t>ML.</w:t>
      </w:r>
      <w:proofErr w:type="gramEnd"/>
      <w:r w:rsidRPr="00843E9F">
        <w:rPr>
          <w:sz w:val="22"/>
          <w:szCs w:val="22"/>
        </w:rPr>
        <w:t xml:space="preserve">, </w:t>
      </w:r>
      <w:proofErr w:type="spellStart"/>
      <w:r w:rsidRPr="00843E9F">
        <w:rPr>
          <w:sz w:val="22"/>
          <w:szCs w:val="22"/>
        </w:rPr>
        <w:t>Genta</w:t>
      </w:r>
      <w:proofErr w:type="spellEnd"/>
      <w:r w:rsidRPr="00843E9F">
        <w:rPr>
          <w:sz w:val="22"/>
          <w:szCs w:val="22"/>
        </w:rPr>
        <w:t xml:space="preserve"> M., Granelli M.P., L’</w:t>
      </w:r>
      <w:proofErr w:type="spellStart"/>
      <w:r w:rsidRPr="00843E9F">
        <w:rPr>
          <w:sz w:val="22"/>
          <w:szCs w:val="22"/>
        </w:rPr>
        <w:t>Arteterapia</w:t>
      </w:r>
      <w:proofErr w:type="spellEnd"/>
      <w:r w:rsidRPr="00843E9F">
        <w:rPr>
          <w:sz w:val="22"/>
          <w:szCs w:val="22"/>
        </w:rPr>
        <w:t xml:space="preserve"> in Età Evolutiva, in Palazzi Trivelli C., Taverna A. (a cura di), Arti Terapie – I fondamenti, ed.  Tirrenia Stampatori, Torino  2000. </w:t>
      </w:r>
    </w:p>
    <w:p w:rsidR="00DD4EB4" w:rsidRPr="00843E9F" w:rsidRDefault="00DD4EB4" w:rsidP="00DD4EB4">
      <w:pPr>
        <w:spacing w:line="360" w:lineRule="auto"/>
      </w:pPr>
    </w:p>
    <w:p w:rsidR="00365B76" w:rsidRDefault="00365B76">
      <w:bookmarkStart w:id="0" w:name="_GoBack"/>
      <w:bookmarkEnd w:id="0"/>
    </w:p>
    <w:sectPr w:rsidR="00365B76" w:rsidSect="004F48FD">
      <w:pgSz w:w="11905" w:h="16837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32E38"/>
    <w:multiLevelType w:val="hybridMultilevel"/>
    <w:tmpl w:val="CCF21A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B4"/>
    <w:rsid w:val="00365B76"/>
    <w:rsid w:val="004F48FD"/>
    <w:rsid w:val="00D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9ACC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EB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4EB4"/>
    <w:pPr>
      <w:ind w:left="720"/>
      <w:contextualSpacing/>
    </w:pPr>
    <w:rPr>
      <w:rFonts w:asciiTheme="minorHAnsi" w:hAnsiTheme="minorHAnsi"/>
    </w:rPr>
  </w:style>
  <w:style w:type="paragraph" w:customStyle="1" w:styleId="OiaeaeiYiio2">
    <w:name w:val="O?ia eaeiYiio 2"/>
    <w:basedOn w:val="Normale"/>
    <w:rsid w:val="00DD4EB4"/>
    <w:pPr>
      <w:widowControl w:val="0"/>
      <w:jc w:val="righ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DD4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EB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4EB4"/>
    <w:pPr>
      <w:ind w:left="720"/>
      <w:contextualSpacing/>
    </w:pPr>
    <w:rPr>
      <w:rFonts w:asciiTheme="minorHAnsi" w:hAnsiTheme="minorHAnsi"/>
    </w:rPr>
  </w:style>
  <w:style w:type="paragraph" w:customStyle="1" w:styleId="OiaeaeiYiio2">
    <w:name w:val="O?ia eaeiYiio 2"/>
    <w:basedOn w:val="Normale"/>
    <w:rsid w:val="00DD4EB4"/>
    <w:pPr>
      <w:widowControl w:val="0"/>
      <w:jc w:val="righ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DD4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orinomedica.org/torinomedica/?p=1324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Macintosh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Camurati</dc:creator>
  <cp:keywords/>
  <dc:description/>
  <cp:lastModifiedBy>Luisa Camurati</cp:lastModifiedBy>
  <cp:revision>1</cp:revision>
  <dcterms:created xsi:type="dcterms:W3CDTF">2016-08-18T15:32:00Z</dcterms:created>
  <dcterms:modified xsi:type="dcterms:W3CDTF">2016-08-18T15:32:00Z</dcterms:modified>
</cp:coreProperties>
</file>