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BDD24" w14:textId="7F20D823" w:rsidR="00044740" w:rsidRPr="006F31BE" w:rsidRDefault="00044740" w:rsidP="00044740">
      <w:pPr>
        <w:widowControl w:val="0"/>
        <w:spacing w:line="360" w:lineRule="auto"/>
        <w:rPr>
          <w:rFonts w:ascii="Verdana" w:hAnsi="Verdana"/>
          <w:b/>
          <w:color w:val="DA2226"/>
          <w:sz w:val="28"/>
        </w:rPr>
      </w:pPr>
      <w:r w:rsidRPr="006F31BE">
        <w:rPr>
          <w:rFonts w:ascii="Verdana" w:hAnsi="Verdana"/>
          <w:b/>
          <w:color w:val="DA2226"/>
          <w:sz w:val="28"/>
        </w:rPr>
        <w:t>PR</w:t>
      </w:r>
      <w:r>
        <w:rPr>
          <w:rFonts w:ascii="Verdana" w:hAnsi="Verdana"/>
          <w:b/>
          <w:color w:val="DA2226"/>
          <w:sz w:val="28"/>
        </w:rPr>
        <w:t xml:space="preserve">OGETTO </w:t>
      </w:r>
      <w:proofErr w:type="gramStart"/>
      <w:r>
        <w:rPr>
          <w:rFonts w:ascii="Verdana" w:hAnsi="Verdana"/>
          <w:b/>
          <w:color w:val="DA2226"/>
          <w:sz w:val="28"/>
        </w:rPr>
        <w:t>M.ARTE</w:t>
      </w:r>
      <w:proofErr w:type="gramEnd"/>
    </w:p>
    <w:p w14:paraId="4FB262C4" w14:textId="2A10A922" w:rsidR="008D2D10" w:rsidRPr="008D2D10" w:rsidRDefault="00044740" w:rsidP="00044740">
      <w:pPr>
        <w:widowControl w:val="0"/>
        <w:spacing w:line="360" w:lineRule="auto"/>
        <w:ind w:left="2124" w:firstLine="708"/>
        <w:rPr>
          <w:rFonts w:ascii="Postino Std" w:hAnsi="Postino Std" w:cs="Ayuthaya"/>
          <w:b/>
          <w:i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8480" behindDoc="1" locked="0" layoutInCell="1" allowOverlap="1" wp14:anchorId="4EE1FC8F" wp14:editId="5C353EEA">
            <wp:simplePos x="0" y="0"/>
            <wp:positionH relativeFrom="column">
              <wp:posOffset>2985135</wp:posOffset>
            </wp:positionH>
            <wp:positionV relativeFrom="paragraph">
              <wp:posOffset>107315</wp:posOffset>
            </wp:positionV>
            <wp:extent cx="2057400" cy="922655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tta complet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4" r="7489" b="7472"/>
                    <a:stretch/>
                  </pic:blipFill>
                  <pic:spPr bwMode="auto">
                    <a:xfrm>
                      <a:off x="0" y="0"/>
                      <a:ext cx="2057400" cy="92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 wp14:anchorId="2068DE30" wp14:editId="5269C23C">
            <wp:extent cx="1076325" cy="10287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eta senza scritta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6" t="21052" r="12025" b="21985"/>
                    <a:stretch/>
                  </pic:blipFill>
                  <pic:spPr bwMode="auto">
                    <a:xfrm>
                      <a:off x="0" y="0"/>
                      <a:ext cx="1078596" cy="103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F6CE0" w14:textId="77777777" w:rsidR="00044740" w:rsidRDefault="00044740" w:rsidP="00D03573">
      <w:pPr>
        <w:widowControl w:val="0"/>
        <w:spacing w:line="360" w:lineRule="auto"/>
        <w:jc w:val="center"/>
        <w:rPr>
          <w:rFonts w:ascii="Verdana" w:hAnsi="Verdana"/>
          <w:noProof/>
        </w:rPr>
      </w:pPr>
    </w:p>
    <w:p w14:paraId="75EA926F" w14:textId="07F7D4AE" w:rsidR="00044740" w:rsidRDefault="00602CE0" w:rsidP="00602CE0">
      <w:pPr>
        <w:widowControl w:val="0"/>
        <w:spacing w:after="120" w:line="276" w:lineRule="auto"/>
        <w:jc w:val="both"/>
        <w:rPr>
          <w:rFonts w:ascii="Verdana" w:hAnsi="Verdana"/>
          <w:sz w:val="22"/>
        </w:rPr>
      </w:pPr>
      <w:proofErr w:type="gramStart"/>
      <w:r>
        <w:rPr>
          <w:rFonts w:ascii="Verdana" w:hAnsi="Verdana"/>
          <w:sz w:val="22"/>
        </w:rPr>
        <w:t>M.ARTE</w:t>
      </w:r>
      <w:proofErr w:type="gramEnd"/>
      <w:r>
        <w:rPr>
          <w:rFonts w:ascii="Verdana" w:hAnsi="Verdana"/>
          <w:sz w:val="22"/>
        </w:rPr>
        <w:t xml:space="preserve"> è </w:t>
      </w:r>
      <w:r w:rsidR="00E35AEA">
        <w:rPr>
          <w:rFonts w:ascii="Verdana" w:hAnsi="Verdana"/>
          <w:sz w:val="22"/>
        </w:rPr>
        <w:t xml:space="preserve">un </w:t>
      </w:r>
      <w:r w:rsidR="00044740" w:rsidRPr="00E35AEA">
        <w:rPr>
          <w:rFonts w:ascii="Verdana" w:hAnsi="Verdana"/>
          <w:b/>
          <w:sz w:val="22"/>
        </w:rPr>
        <w:t xml:space="preserve">percorso </w:t>
      </w:r>
      <w:proofErr w:type="spellStart"/>
      <w:r w:rsidR="00044740" w:rsidRPr="00E35AEA">
        <w:rPr>
          <w:rFonts w:ascii="Verdana" w:hAnsi="Verdana"/>
          <w:b/>
          <w:sz w:val="22"/>
        </w:rPr>
        <w:t>arteterap</w:t>
      </w:r>
      <w:r w:rsidRPr="00E35AEA">
        <w:rPr>
          <w:rFonts w:ascii="Verdana" w:hAnsi="Verdana"/>
          <w:b/>
          <w:sz w:val="22"/>
        </w:rPr>
        <w:t>eutico</w:t>
      </w:r>
      <w:proofErr w:type="spellEnd"/>
      <w:r w:rsidR="00044740" w:rsidRPr="00B52B04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che si sviluppa attraverso la realizzazione di </w:t>
      </w:r>
      <w:r w:rsidR="00044740" w:rsidRPr="002C02E4">
        <w:rPr>
          <w:rFonts w:ascii="Verdana" w:hAnsi="Verdana"/>
          <w:b/>
          <w:sz w:val="22"/>
          <w:u w:val="single"/>
        </w:rPr>
        <w:t>2 laboratori di attività espressive</w:t>
      </w:r>
      <w:r w:rsidR="00044740" w:rsidRPr="006F31BE">
        <w:rPr>
          <w:rFonts w:ascii="Verdana" w:hAnsi="Verdana"/>
          <w:sz w:val="22"/>
          <w:u w:val="single"/>
        </w:rPr>
        <w:t xml:space="preserve"> </w:t>
      </w:r>
      <w:r>
        <w:rPr>
          <w:rFonts w:ascii="Verdana" w:hAnsi="Verdana"/>
          <w:sz w:val="22"/>
          <w:u w:val="single"/>
        </w:rPr>
        <w:t>rivolti</w:t>
      </w:r>
      <w:r w:rsidR="00044740" w:rsidRPr="006F31BE">
        <w:rPr>
          <w:rFonts w:ascii="Verdana" w:hAnsi="Verdana"/>
          <w:sz w:val="22"/>
          <w:u w:val="single"/>
        </w:rPr>
        <w:t xml:space="preserve"> a bambini e ragazzi dai </w:t>
      </w:r>
      <w:r w:rsidR="00B52B04">
        <w:rPr>
          <w:rFonts w:ascii="Verdana" w:hAnsi="Verdana"/>
          <w:sz w:val="22"/>
          <w:u w:val="single"/>
        </w:rPr>
        <w:t>7</w:t>
      </w:r>
      <w:r w:rsidR="00044740" w:rsidRPr="006F31BE">
        <w:rPr>
          <w:rFonts w:ascii="Verdana" w:hAnsi="Verdana"/>
          <w:sz w:val="22"/>
          <w:u w:val="single"/>
        </w:rPr>
        <w:t xml:space="preserve"> a 16 anni di età</w:t>
      </w:r>
      <w:r w:rsidR="00044740">
        <w:rPr>
          <w:rFonts w:ascii="Verdana" w:hAnsi="Verdana"/>
          <w:sz w:val="22"/>
        </w:rPr>
        <w:t xml:space="preserve"> in cura presso il </w:t>
      </w:r>
      <w:proofErr w:type="spellStart"/>
      <w:r w:rsidR="00E35AEA" w:rsidRPr="00B52B04">
        <w:rPr>
          <w:rFonts w:ascii="Verdana" w:hAnsi="Verdana"/>
          <w:sz w:val="22"/>
        </w:rPr>
        <w:t>Day</w:t>
      </w:r>
      <w:proofErr w:type="spellEnd"/>
      <w:r w:rsidR="00E35AEA" w:rsidRPr="00B52B04">
        <w:rPr>
          <w:rFonts w:ascii="Verdana" w:hAnsi="Verdana"/>
          <w:sz w:val="22"/>
        </w:rPr>
        <w:t xml:space="preserve"> Hospital Psichiatrico Terapeutico di Neuropsichiatria Infantile dell’Ospedale Regina Margherita - A.O.U. Citta della Salute e della Scienza di Torino</w:t>
      </w:r>
    </w:p>
    <w:p w14:paraId="2D01DDD0" w14:textId="1BF0B2B5" w:rsidR="00E35AEA" w:rsidRDefault="00E35AEA" w:rsidP="00602CE0">
      <w:pPr>
        <w:widowControl w:val="0"/>
        <w:spacing w:line="276" w:lineRule="auto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</w:t>
      </w:r>
      <w:r w:rsidR="00602CE0">
        <w:rPr>
          <w:rFonts w:ascii="Verdana" w:hAnsi="Verdana"/>
          <w:sz w:val="22"/>
        </w:rPr>
        <w:t xml:space="preserve"> laborator</w:t>
      </w:r>
      <w:r>
        <w:rPr>
          <w:rFonts w:ascii="Verdana" w:hAnsi="Verdana"/>
          <w:sz w:val="22"/>
        </w:rPr>
        <w:t xml:space="preserve">i offrono ai </w:t>
      </w:r>
      <w:r w:rsidR="00602CE0" w:rsidRPr="002C02E4">
        <w:rPr>
          <w:rFonts w:ascii="Verdana" w:hAnsi="Verdana"/>
          <w:sz w:val="22"/>
        </w:rPr>
        <w:t>minor</w:t>
      </w:r>
      <w:r>
        <w:rPr>
          <w:rFonts w:ascii="Verdana" w:hAnsi="Verdana"/>
          <w:sz w:val="22"/>
        </w:rPr>
        <w:t>i</w:t>
      </w:r>
      <w:r w:rsidR="00602CE0" w:rsidRPr="002C02E4">
        <w:rPr>
          <w:rFonts w:ascii="Verdana" w:hAnsi="Verdana"/>
          <w:sz w:val="22"/>
        </w:rPr>
        <w:t xml:space="preserve"> uno </w:t>
      </w:r>
      <w:r w:rsidR="00602CE0" w:rsidRPr="00E35AEA">
        <w:rPr>
          <w:rFonts w:ascii="Verdana" w:hAnsi="Verdana"/>
          <w:sz w:val="22"/>
        </w:rPr>
        <w:t>spazio creativo</w:t>
      </w:r>
      <w:r w:rsidR="00602CE0" w:rsidRPr="002C02E4">
        <w:rPr>
          <w:rFonts w:ascii="Verdana" w:hAnsi="Verdana"/>
          <w:sz w:val="22"/>
        </w:rPr>
        <w:t xml:space="preserve">, un’esperienza di gruppo </w:t>
      </w:r>
      <w:proofErr w:type="gramStart"/>
      <w:r w:rsidR="00602CE0" w:rsidRPr="002C02E4">
        <w:rPr>
          <w:rFonts w:ascii="Verdana" w:hAnsi="Verdana"/>
          <w:sz w:val="22"/>
        </w:rPr>
        <w:t>non verbale</w:t>
      </w:r>
      <w:proofErr w:type="gramEnd"/>
      <w:r w:rsidR="00602CE0" w:rsidRPr="002C02E4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e</w:t>
      </w:r>
      <w:r w:rsidR="00602CE0" w:rsidRPr="002C02E4">
        <w:rPr>
          <w:rFonts w:ascii="Verdana" w:hAnsi="Verdana"/>
          <w:sz w:val="22"/>
        </w:rPr>
        <w:t xml:space="preserve"> un percorso espressivo </w:t>
      </w:r>
      <w:r w:rsidR="00137EC2">
        <w:rPr>
          <w:rFonts w:ascii="Verdana" w:hAnsi="Verdana"/>
          <w:sz w:val="22"/>
        </w:rPr>
        <w:t xml:space="preserve">che </w:t>
      </w:r>
      <w:r w:rsidR="00137EC2" w:rsidRPr="002C02E4">
        <w:rPr>
          <w:rFonts w:ascii="Verdana" w:hAnsi="Verdana"/>
          <w:sz w:val="22"/>
        </w:rPr>
        <w:t>utilizza</w:t>
      </w:r>
      <w:r w:rsidR="00137EC2">
        <w:rPr>
          <w:rFonts w:ascii="Verdana" w:hAnsi="Verdana"/>
          <w:sz w:val="22"/>
        </w:rPr>
        <w:t>no</w:t>
      </w:r>
      <w:r w:rsidR="00137EC2" w:rsidRPr="002C02E4">
        <w:rPr>
          <w:rFonts w:ascii="Verdana" w:hAnsi="Verdana"/>
          <w:sz w:val="22"/>
        </w:rPr>
        <w:t xml:space="preserve"> il linguaggio dell’arte</w:t>
      </w:r>
      <w:r w:rsidR="00137EC2">
        <w:rPr>
          <w:rFonts w:ascii="Verdana" w:hAnsi="Verdana"/>
          <w:sz w:val="22"/>
        </w:rPr>
        <w:t xml:space="preserve"> </w:t>
      </w:r>
      <w:r w:rsidR="00602CE0" w:rsidRPr="002C02E4">
        <w:rPr>
          <w:rFonts w:ascii="Verdana" w:hAnsi="Verdana"/>
          <w:sz w:val="22"/>
        </w:rPr>
        <w:t>all’interno di un luogo di cura</w:t>
      </w:r>
      <w:r w:rsidR="00137EC2">
        <w:rPr>
          <w:rFonts w:ascii="Verdana" w:hAnsi="Verdana"/>
          <w:sz w:val="22"/>
        </w:rPr>
        <w:t>.</w:t>
      </w:r>
    </w:p>
    <w:p w14:paraId="0B30CB69" w14:textId="3BEB6668" w:rsidR="00602CE0" w:rsidRPr="00E35AEA" w:rsidRDefault="00602CE0" w:rsidP="00602CE0">
      <w:pPr>
        <w:widowControl w:val="0"/>
        <w:spacing w:line="276" w:lineRule="auto"/>
        <w:jc w:val="both"/>
        <w:rPr>
          <w:rFonts w:ascii="Verdana" w:hAnsi="Verdana"/>
          <w:sz w:val="22"/>
        </w:rPr>
      </w:pPr>
      <w:r w:rsidRPr="002C02E4">
        <w:rPr>
          <w:rFonts w:ascii="Verdana" w:hAnsi="Verdana"/>
          <w:sz w:val="22"/>
        </w:rPr>
        <w:t xml:space="preserve">L’attività </w:t>
      </w:r>
      <w:proofErr w:type="spellStart"/>
      <w:r w:rsidR="00137EC2">
        <w:rPr>
          <w:rFonts w:ascii="Verdana" w:hAnsi="Verdana"/>
          <w:sz w:val="22"/>
        </w:rPr>
        <w:t>arteterapeutica</w:t>
      </w:r>
      <w:proofErr w:type="spellEnd"/>
      <w:r w:rsidR="00137EC2">
        <w:rPr>
          <w:rFonts w:ascii="Verdana" w:hAnsi="Verdana"/>
          <w:sz w:val="22"/>
        </w:rPr>
        <w:t xml:space="preserve"> </w:t>
      </w:r>
      <w:r w:rsidR="00E35AEA">
        <w:rPr>
          <w:rFonts w:ascii="Verdana" w:hAnsi="Verdana"/>
          <w:sz w:val="22"/>
        </w:rPr>
        <w:t xml:space="preserve">svolta </w:t>
      </w:r>
      <w:bookmarkStart w:id="0" w:name="_GoBack"/>
      <w:bookmarkEnd w:id="0"/>
      <w:r w:rsidR="00E35AEA">
        <w:rPr>
          <w:rFonts w:ascii="Verdana" w:hAnsi="Verdana"/>
          <w:sz w:val="22"/>
        </w:rPr>
        <w:t>all</w:t>
      </w:r>
      <w:r w:rsidRPr="002C02E4">
        <w:rPr>
          <w:rFonts w:ascii="Verdana" w:hAnsi="Verdana"/>
          <w:sz w:val="22"/>
        </w:rPr>
        <w:t>’interno di un</w:t>
      </w:r>
      <w:r w:rsidR="00E35AEA">
        <w:rPr>
          <w:rFonts w:ascii="Verdana" w:hAnsi="Verdana"/>
          <w:sz w:val="22"/>
        </w:rPr>
        <w:t xml:space="preserve">a struttura </w:t>
      </w:r>
      <w:r w:rsidRPr="002C02E4">
        <w:rPr>
          <w:rFonts w:ascii="Verdana" w:hAnsi="Verdana"/>
          <w:sz w:val="22"/>
        </w:rPr>
        <w:t>ospedalier</w:t>
      </w:r>
      <w:r w:rsidR="00E35AEA">
        <w:rPr>
          <w:rFonts w:ascii="Verdana" w:hAnsi="Verdana"/>
          <w:sz w:val="22"/>
        </w:rPr>
        <w:t>a</w:t>
      </w:r>
      <w:r w:rsidRPr="002C02E4">
        <w:rPr>
          <w:rFonts w:ascii="Verdana" w:hAnsi="Verdana"/>
          <w:sz w:val="22"/>
        </w:rPr>
        <w:t xml:space="preserve"> contribuisce </w:t>
      </w:r>
      <w:proofErr w:type="gramStart"/>
      <w:r w:rsidRPr="002C02E4">
        <w:rPr>
          <w:rFonts w:ascii="Verdana" w:hAnsi="Verdana"/>
          <w:sz w:val="22"/>
        </w:rPr>
        <w:t>ad</w:t>
      </w:r>
      <w:proofErr w:type="gramEnd"/>
      <w:r w:rsidRPr="002C02E4">
        <w:rPr>
          <w:rFonts w:ascii="Verdana" w:hAnsi="Verdana"/>
          <w:sz w:val="22"/>
        </w:rPr>
        <w:t xml:space="preserve"> una trasformazione del contenitore, da spazio in cui prevale la dimensione della cura, e quindi il richiamo alla malattia</w:t>
      </w:r>
      <w:r w:rsidR="00E35AEA">
        <w:rPr>
          <w:rFonts w:ascii="Verdana" w:hAnsi="Verdana"/>
          <w:sz w:val="22"/>
        </w:rPr>
        <w:t xml:space="preserve"> e </w:t>
      </w:r>
      <w:r w:rsidRPr="002C02E4">
        <w:rPr>
          <w:rFonts w:ascii="Verdana" w:hAnsi="Verdana"/>
          <w:sz w:val="22"/>
        </w:rPr>
        <w:t>alla sofferenza, a territorio nel quale anche altre valenze meno dolorose possono essere evocate</w:t>
      </w:r>
      <w:r w:rsidRPr="00E35AEA">
        <w:rPr>
          <w:rFonts w:ascii="Verdana" w:hAnsi="Verdana"/>
          <w:sz w:val="22"/>
        </w:rPr>
        <w:t xml:space="preserve">, trasformando il bambino ed il ragazzo da malato in </w:t>
      </w:r>
      <w:r w:rsidR="00137EC2">
        <w:rPr>
          <w:rFonts w:ascii="Verdana" w:hAnsi="Verdana"/>
          <w:sz w:val="22"/>
        </w:rPr>
        <w:t xml:space="preserve">un soggetto </w:t>
      </w:r>
      <w:r w:rsidRPr="00E35AEA">
        <w:rPr>
          <w:rFonts w:ascii="Verdana" w:hAnsi="Verdana"/>
          <w:sz w:val="22"/>
        </w:rPr>
        <w:t xml:space="preserve">portatore di caratteristiche disparate, </w:t>
      </w:r>
      <w:r w:rsidR="000920F9">
        <w:rPr>
          <w:rFonts w:ascii="Verdana" w:hAnsi="Verdana"/>
          <w:sz w:val="22"/>
        </w:rPr>
        <w:t xml:space="preserve">rendendo accessibili </w:t>
      </w:r>
      <w:r w:rsidRPr="00E35AEA">
        <w:rPr>
          <w:rFonts w:ascii="Verdana" w:hAnsi="Verdana"/>
          <w:sz w:val="22"/>
        </w:rPr>
        <w:t>altre possibilità</w:t>
      </w:r>
      <w:r w:rsidR="000920F9">
        <w:rPr>
          <w:rFonts w:ascii="Verdana" w:hAnsi="Verdana"/>
          <w:sz w:val="22"/>
        </w:rPr>
        <w:t xml:space="preserve"> </w:t>
      </w:r>
      <w:r w:rsidRPr="00E35AEA">
        <w:rPr>
          <w:rFonts w:ascii="Verdana" w:hAnsi="Verdana"/>
          <w:sz w:val="22"/>
        </w:rPr>
        <w:t>oltre a quella di essere un paziente.</w:t>
      </w:r>
    </w:p>
    <w:p w14:paraId="0EF140C1" w14:textId="77777777" w:rsidR="00E35AEA" w:rsidRDefault="00E35AEA" w:rsidP="00E35AEA">
      <w:pPr>
        <w:widowControl w:val="0"/>
        <w:spacing w:after="120" w:line="276" w:lineRule="auto"/>
        <w:jc w:val="both"/>
        <w:rPr>
          <w:rFonts w:ascii="Verdana" w:hAnsi="Verdana"/>
          <w:sz w:val="22"/>
        </w:rPr>
      </w:pPr>
    </w:p>
    <w:p w14:paraId="1A138D4A" w14:textId="76E44A62" w:rsidR="00E35AEA" w:rsidRPr="00E35AEA" w:rsidRDefault="00137EC2" w:rsidP="00E35AEA">
      <w:pPr>
        <w:widowControl w:val="0"/>
        <w:spacing w:after="120" w:line="276" w:lineRule="auto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M.ARTE </w:t>
      </w:r>
      <w:r w:rsidR="00E35AEA">
        <w:rPr>
          <w:rFonts w:ascii="Verdana" w:hAnsi="Verdana"/>
          <w:sz w:val="22"/>
        </w:rPr>
        <w:t xml:space="preserve">è stato avviato grazie ad una donazione della </w:t>
      </w:r>
      <w:hyperlink r:id="rId11" w:history="1">
        <w:r w:rsidR="00E35AEA" w:rsidRPr="00137EC2">
          <w:rPr>
            <w:rStyle w:val="Collegamentoipertestuale"/>
            <w:rFonts w:ascii="Verdana" w:hAnsi="Verdana"/>
            <w:b/>
            <w:sz w:val="22"/>
          </w:rPr>
          <w:t>Fondazione Alta Mane Italia</w:t>
        </w:r>
      </w:hyperlink>
      <w:r w:rsidR="00E35AEA" w:rsidRPr="00E35AEA">
        <w:rPr>
          <w:rFonts w:ascii="Verdana" w:hAnsi="Verdana"/>
          <w:sz w:val="22"/>
        </w:rPr>
        <w:t xml:space="preserve"> </w:t>
      </w:r>
      <w:r w:rsidR="00E35AEA">
        <w:rPr>
          <w:rFonts w:ascii="Verdana" w:hAnsi="Verdana"/>
          <w:sz w:val="22"/>
        </w:rPr>
        <w:t>a copertura dei</w:t>
      </w:r>
      <w:r>
        <w:rPr>
          <w:rFonts w:ascii="Verdana" w:hAnsi="Verdana"/>
          <w:sz w:val="22"/>
        </w:rPr>
        <w:t xml:space="preserve"> costi del materiale e delle risorse umane impiegate nel progetto.</w:t>
      </w:r>
    </w:p>
    <w:p w14:paraId="2F069BB2" w14:textId="745829A9" w:rsidR="00137EC2" w:rsidRDefault="00137EC2" w:rsidP="00E35AEA">
      <w:pPr>
        <w:widowControl w:val="0"/>
        <w:spacing w:after="120" w:line="276" w:lineRule="auto"/>
        <w:jc w:val="both"/>
        <w:rPr>
          <w:rFonts w:ascii="Verdana" w:hAnsi="Verdana"/>
          <w:sz w:val="22"/>
        </w:rPr>
      </w:pPr>
      <w:r>
        <w:rPr>
          <w:noProof/>
        </w:rPr>
        <w:drawing>
          <wp:inline distT="0" distB="0" distL="0" distR="0" wp14:anchorId="50A29F4F" wp14:editId="4971CC31">
            <wp:extent cx="6119495" cy="868856"/>
            <wp:effectExtent l="0" t="0" r="0" b="7620"/>
            <wp:docPr id="17" name="Immagine 17" descr="http://www.altamaneitalia.org/wp-content/themes/altamaneitalia/images/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tamaneitalia.org/wp-content/themes/altamaneitalia/images/head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4F24" w14:textId="77777777" w:rsidR="00137EC2" w:rsidRDefault="00137EC2" w:rsidP="00E35AEA">
      <w:pPr>
        <w:widowControl w:val="0"/>
        <w:spacing w:after="120" w:line="276" w:lineRule="auto"/>
        <w:jc w:val="both"/>
        <w:rPr>
          <w:rFonts w:ascii="Verdana" w:hAnsi="Verdana"/>
          <w:sz w:val="22"/>
        </w:rPr>
      </w:pPr>
    </w:p>
    <w:p w14:paraId="47F86EFF" w14:textId="6AD47FF6" w:rsidR="00E35AEA" w:rsidRPr="0054489D" w:rsidRDefault="00E35AEA" w:rsidP="00E35AEA">
      <w:pPr>
        <w:widowControl w:val="0"/>
        <w:spacing w:after="120" w:line="276" w:lineRule="auto"/>
        <w:jc w:val="both"/>
        <w:rPr>
          <w:rFonts w:ascii="Verdana" w:hAnsi="Verdana"/>
          <w:sz w:val="22"/>
        </w:rPr>
      </w:pPr>
      <w:r w:rsidRPr="0054489D">
        <w:rPr>
          <w:rFonts w:ascii="Verdana" w:hAnsi="Verdana"/>
          <w:sz w:val="22"/>
        </w:rPr>
        <w:t xml:space="preserve">I </w:t>
      </w:r>
      <w:r>
        <w:rPr>
          <w:rFonts w:ascii="Verdana" w:hAnsi="Verdana"/>
          <w:sz w:val="22"/>
        </w:rPr>
        <w:t xml:space="preserve">laboratori </w:t>
      </w:r>
      <w:r w:rsidRPr="0054489D">
        <w:rPr>
          <w:rFonts w:ascii="Verdana" w:hAnsi="Verdana"/>
          <w:sz w:val="22"/>
        </w:rPr>
        <w:t xml:space="preserve">sono condotti da </w:t>
      </w:r>
      <w:r w:rsidRPr="00602CE0">
        <w:rPr>
          <w:rFonts w:ascii="Verdana" w:hAnsi="Verdana"/>
          <w:b/>
          <w:sz w:val="22"/>
        </w:rPr>
        <w:t>Marialuisa Camurati</w:t>
      </w:r>
      <w:r w:rsidRPr="00602CE0">
        <w:rPr>
          <w:rFonts w:ascii="Verdana" w:hAnsi="Verdana"/>
          <w:sz w:val="22"/>
        </w:rPr>
        <w:t>,</w:t>
      </w:r>
      <w:r>
        <w:rPr>
          <w:rFonts w:ascii="Verdana" w:hAnsi="Verdana"/>
          <w:sz w:val="22"/>
        </w:rPr>
        <w:t xml:space="preserve"> </w:t>
      </w:r>
      <w:r w:rsidRPr="0054489D">
        <w:rPr>
          <w:rFonts w:ascii="Verdana" w:hAnsi="Verdana"/>
          <w:sz w:val="22"/>
        </w:rPr>
        <w:t>for</w:t>
      </w:r>
      <w:r>
        <w:rPr>
          <w:rFonts w:ascii="Verdana" w:hAnsi="Verdana"/>
          <w:sz w:val="22"/>
        </w:rPr>
        <w:t>mata</w:t>
      </w:r>
      <w:r w:rsidRPr="0054489D">
        <w:rPr>
          <w:rFonts w:ascii="Verdana" w:hAnsi="Verdana"/>
          <w:sz w:val="22"/>
        </w:rPr>
        <w:t xml:space="preserve"> specifica</w:t>
      </w:r>
      <w:r>
        <w:rPr>
          <w:rFonts w:ascii="Verdana" w:hAnsi="Verdana"/>
          <w:sz w:val="22"/>
        </w:rPr>
        <w:t>mente</w:t>
      </w:r>
      <w:r w:rsidRPr="0054489D">
        <w:rPr>
          <w:rFonts w:ascii="Verdana" w:hAnsi="Verdana"/>
          <w:sz w:val="22"/>
        </w:rPr>
        <w:t xml:space="preserve"> in ambito artistico (</w:t>
      </w:r>
      <w:r w:rsidR="00137EC2">
        <w:rPr>
          <w:rFonts w:ascii="Verdana" w:hAnsi="Verdana"/>
          <w:sz w:val="22"/>
        </w:rPr>
        <w:t>I</w:t>
      </w:r>
      <w:r w:rsidRPr="0054489D">
        <w:rPr>
          <w:rFonts w:ascii="Verdana" w:hAnsi="Verdana"/>
          <w:sz w:val="22"/>
        </w:rPr>
        <w:t>stituto d’Arte e Accademia di Belle Arti)</w:t>
      </w:r>
      <w:r>
        <w:rPr>
          <w:rFonts w:ascii="Verdana" w:hAnsi="Verdana"/>
          <w:sz w:val="22"/>
        </w:rPr>
        <w:t>,</w:t>
      </w:r>
      <w:r w:rsidRPr="0054489D">
        <w:rPr>
          <w:rFonts w:ascii="Verdana" w:hAnsi="Verdana"/>
          <w:sz w:val="22"/>
        </w:rPr>
        <w:t xml:space="preserve"> in</w:t>
      </w:r>
      <w:proofErr w:type="gramStart"/>
      <w:r w:rsidRPr="0054489D">
        <w:rPr>
          <w:rFonts w:ascii="Verdana" w:hAnsi="Verdana"/>
          <w:sz w:val="22"/>
        </w:rPr>
        <w:t xml:space="preserve">  </w:t>
      </w:r>
      <w:proofErr w:type="gramEnd"/>
      <w:r w:rsidRPr="00602CE0">
        <w:rPr>
          <w:rFonts w:ascii="Verdana" w:hAnsi="Verdana"/>
          <w:sz w:val="22"/>
        </w:rPr>
        <w:t xml:space="preserve">Arte Terapia (Il Porto ADEG), e in </w:t>
      </w:r>
      <w:r w:rsidR="00137EC2">
        <w:rPr>
          <w:rFonts w:ascii="Verdana" w:hAnsi="Verdana"/>
          <w:sz w:val="22"/>
        </w:rPr>
        <w:t>P</w:t>
      </w:r>
      <w:r w:rsidRPr="00602CE0">
        <w:rPr>
          <w:rFonts w:ascii="Verdana" w:hAnsi="Verdana"/>
          <w:sz w:val="22"/>
        </w:rPr>
        <w:t>edagogia</w:t>
      </w:r>
      <w:r w:rsidRPr="0054489D">
        <w:rPr>
          <w:rFonts w:ascii="Verdana" w:hAnsi="Verdana"/>
          <w:sz w:val="22"/>
        </w:rPr>
        <w:t xml:space="preserve"> (Educatore Professionale) con anni di esperienza nella conduzione di gruppi rivolti a  bambini e ragazzi e </w:t>
      </w:r>
      <w:r w:rsidRPr="00A84F97">
        <w:rPr>
          <w:rFonts w:ascii="Verdana" w:hAnsi="Verdana"/>
          <w:b/>
          <w:sz w:val="22"/>
        </w:rPr>
        <w:t>da</w:t>
      </w:r>
      <w:r>
        <w:rPr>
          <w:rFonts w:ascii="Verdana" w:hAnsi="Verdana"/>
          <w:b/>
          <w:sz w:val="22"/>
        </w:rPr>
        <w:t xml:space="preserve"> due </w:t>
      </w:r>
      <w:r w:rsidRPr="00A84F97">
        <w:rPr>
          <w:rFonts w:ascii="Verdana" w:hAnsi="Verdana"/>
          <w:b/>
          <w:sz w:val="22"/>
        </w:rPr>
        <w:t>medic</w:t>
      </w:r>
      <w:r>
        <w:rPr>
          <w:rFonts w:ascii="Verdana" w:hAnsi="Verdana"/>
          <w:b/>
          <w:sz w:val="22"/>
        </w:rPr>
        <w:t>i</w:t>
      </w:r>
      <w:r w:rsidRPr="00A84F97">
        <w:rPr>
          <w:rFonts w:ascii="Verdana" w:hAnsi="Verdana"/>
          <w:b/>
          <w:sz w:val="22"/>
        </w:rPr>
        <w:t xml:space="preserve"> specializzand</w:t>
      </w:r>
      <w:r>
        <w:rPr>
          <w:rFonts w:ascii="Verdana" w:hAnsi="Verdana"/>
          <w:b/>
          <w:sz w:val="22"/>
        </w:rPr>
        <w:t>i</w:t>
      </w:r>
      <w:r w:rsidRPr="00A84F97">
        <w:rPr>
          <w:rFonts w:ascii="Verdana" w:hAnsi="Verdana"/>
          <w:b/>
          <w:sz w:val="22"/>
        </w:rPr>
        <w:t xml:space="preserve"> del D.H</w:t>
      </w:r>
      <w:r w:rsidRPr="0054489D">
        <w:rPr>
          <w:rFonts w:ascii="Verdana" w:hAnsi="Verdana"/>
          <w:sz w:val="22"/>
        </w:rPr>
        <w:t>..</w:t>
      </w:r>
    </w:p>
    <w:p w14:paraId="20C70AAD" w14:textId="753DE059" w:rsidR="00E35AEA" w:rsidRPr="0054489D" w:rsidRDefault="00E35AEA" w:rsidP="00E35AEA">
      <w:pPr>
        <w:widowControl w:val="0"/>
        <w:spacing w:after="120" w:line="276" w:lineRule="auto"/>
        <w:jc w:val="both"/>
        <w:rPr>
          <w:rFonts w:ascii="Verdana" w:hAnsi="Verdana"/>
          <w:sz w:val="22"/>
        </w:rPr>
      </w:pPr>
      <w:r w:rsidRPr="0054489D">
        <w:rPr>
          <w:rFonts w:ascii="Verdana" w:hAnsi="Verdana"/>
          <w:sz w:val="22"/>
        </w:rPr>
        <w:t xml:space="preserve">La supervisione del percorso sarà curata da </w:t>
      </w:r>
      <w:r w:rsidRPr="003B59D3">
        <w:rPr>
          <w:rFonts w:ascii="Verdana" w:hAnsi="Verdana"/>
          <w:sz w:val="22"/>
          <w:u w:val="single"/>
        </w:rPr>
        <w:t>Wilma Cipriani</w:t>
      </w:r>
      <w:r w:rsidRPr="0054489D">
        <w:rPr>
          <w:rFonts w:ascii="Verdana" w:hAnsi="Verdana"/>
          <w:sz w:val="22"/>
        </w:rPr>
        <w:t>, arte terapeuta e psicologa con una lunga esperienza nella conduzione di gruppi, supervisione e insegnamento in campo artistico, psicologico ed estetico.</w:t>
      </w:r>
    </w:p>
    <w:p w14:paraId="3A526126" w14:textId="33BCC2BA" w:rsidR="00466C68" w:rsidRDefault="00466C68" w:rsidP="00DD2975">
      <w:pPr>
        <w:widowControl w:val="0"/>
        <w:spacing w:line="276" w:lineRule="auto"/>
        <w:ind w:firstLine="567"/>
        <w:jc w:val="both"/>
        <w:rPr>
          <w:rFonts w:ascii="Verdana" w:hAnsi="Verdana"/>
          <w:sz w:val="22"/>
        </w:rPr>
      </w:pPr>
    </w:p>
    <w:p w14:paraId="64CD1B26" w14:textId="758B88EF" w:rsidR="002645AF" w:rsidRPr="002C02E4" w:rsidRDefault="00471E5F" w:rsidP="00602CE0">
      <w:pPr>
        <w:keepNext/>
        <w:widowControl w:val="0"/>
        <w:spacing w:after="120" w:line="276" w:lineRule="auto"/>
        <w:jc w:val="both"/>
        <w:rPr>
          <w:rFonts w:ascii="Verdana" w:hAnsi="Verdana"/>
          <w:sz w:val="22"/>
        </w:rPr>
      </w:pPr>
      <w:r w:rsidRPr="002C02E4">
        <w:rPr>
          <w:rFonts w:ascii="Verdana" w:hAnsi="Verdana"/>
          <w:sz w:val="22"/>
        </w:rPr>
        <w:t>I</w:t>
      </w:r>
      <w:r w:rsidR="00602CE0">
        <w:rPr>
          <w:rFonts w:ascii="Verdana" w:hAnsi="Verdana"/>
          <w:sz w:val="22"/>
        </w:rPr>
        <w:t xml:space="preserve">l progetto sarà realizzato nel periodo </w:t>
      </w:r>
      <w:r w:rsidR="00FE05DD" w:rsidRPr="002C02E4">
        <w:rPr>
          <w:rFonts w:ascii="Verdana" w:hAnsi="Verdana"/>
          <w:sz w:val="22"/>
          <w:u w:val="single"/>
        </w:rPr>
        <w:t xml:space="preserve">gennaio </w:t>
      </w:r>
      <w:r w:rsidR="00602CE0">
        <w:rPr>
          <w:rFonts w:ascii="Verdana" w:hAnsi="Verdana"/>
          <w:sz w:val="22"/>
          <w:u w:val="single"/>
        </w:rPr>
        <w:t xml:space="preserve">– giugno </w:t>
      </w:r>
      <w:r w:rsidR="00FE05DD" w:rsidRPr="002C02E4">
        <w:rPr>
          <w:rFonts w:ascii="Verdana" w:hAnsi="Verdana"/>
          <w:sz w:val="22"/>
          <w:u w:val="single"/>
        </w:rPr>
        <w:t>2015</w:t>
      </w:r>
      <w:r w:rsidR="002645AF" w:rsidRPr="002C02E4">
        <w:rPr>
          <w:rFonts w:ascii="Verdana" w:hAnsi="Verdana"/>
          <w:sz w:val="22"/>
        </w:rPr>
        <w:t>.</w:t>
      </w:r>
    </w:p>
    <w:p w14:paraId="0FE9AE1F" w14:textId="4545E106" w:rsidR="00617202" w:rsidRDefault="00617202" w:rsidP="00602CE0">
      <w:pPr>
        <w:widowControl w:val="0"/>
        <w:spacing w:after="120" w:line="276" w:lineRule="auto"/>
        <w:jc w:val="both"/>
        <w:rPr>
          <w:rFonts w:ascii="Verdana" w:hAnsi="Verdana"/>
          <w:sz w:val="22"/>
        </w:rPr>
      </w:pPr>
      <w:r w:rsidRPr="0054489D">
        <w:rPr>
          <w:rFonts w:ascii="Verdana" w:hAnsi="Verdana"/>
          <w:sz w:val="22"/>
        </w:rPr>
        <w:t xml:space="preserve">Il risultato è </w:t>
      </w:r>
      <w:proofErr w:type="gramStart"/>
      <w:r w:rsidRPr="0054489D">
        <w:rPr>
          <w:rFonts w:ascii="Verdana" w:hAnsi="Verdana"/>
          <w:sz w:val="22"/>
        </w:rPr>
        <w:t>quello di</w:t>
      </w:r>
      <w:proofErr w:type="gramEnd"/>
      <w:r w:rsidRPr="0054489D">
        <w:rPr>
          <w:rFonts w:ascii="Verdana" w:hAnsi="Verdana"/>
          <w:sz w:val="22"/>
        </w:rPr>
        <w:t xml:space="preserve"> </w:t>
      </w:r>
      <w:r w:rsidRPr="00A84F97">
        <w:rPr>
          <w:rFonts w:ascii="Verdana" w:hAnsi="Verdana"/>
          <w:b/>
          <w:sz w:val="22"/>
        </w:rPr>
        <w:t>uno spazio in cui condividere le emozioni</w:t>
      </w:r>
      <w:r w:rsidR="00FD2860">
        <w:rPr>
          <w:rFonts w:ascii="Verdana" w:hAnsi="Verdana"/>
          <w:b/>
          <w:sz w:val="22"/>
        </w:rPr>
        <w:t xml:space="preserve"> e</w:t>
      </w:r>
      <w:r w:rsidRPr="00A84F97">
        <w:rPr>
          <w:rFonts w:ascii="Verdana" w:hAnsi="Verdana"/>
          <w:b/>
          <w:sz w:val="22"/>
        </w:rPr>
        <w:t xml:space="preserve"> in cui</w:t>
      </w:r>
      <w:r w:rsidR="00FD2860">
        <w:rPr>
          <w:rFonts w:ascii="Verdana" w:hAnsi="Verdana"/>
          <w:b/>
          <w:sz w:val="22"/>
        </w:rPr>
        <w:t>,</w:t>
      </w:r>
      <w:r w:rsidRPr="00A84F97">
        <w:rPr>
          <w:rFonts w:ascii="Verdana" w:hAnsi="Verdana"/>
          <w:b/>
          <w:sz w:val="22"/>
        </w:rPr>
        <w:t xml:space="preserve"> attraverso il processo creativo che si avvia con l’arte terapia</w:t>
      </w:r>
      <w:r w:rsidR="00FD2860">
        <w:rPr>
          <w:rFonts w:ascii="Verdana" w:hAnsi="Verdana"/>
          <w:b/>
          <w:sz w:val="22"/>
        </w:rPr>
        <w:t>,</w:t>
      </w:r>
      <w:r w:rsidRPr="00A84F97">
        <w:rPr>
          <w:rFonts w:ascii="Verdana" w:hAnsi="Verdana"/>
          <w:b/>
          <w:sz w:val="22"/>
        </w:rPr>
        <w:t xml:space="preserve"> </w:t>
      </w:r>
      <w:r w:rsidR="00FD2860">
        <w:rPr>
          <w:rFonts w:ascii="Verdana" w:hAnsi="Verdana"/>
          <w:b/>
          <w:sz w:val="22"/>
        </w:rPr>
        <w:t xml:space="preserve">si costruisce </w:t>
      </w:r>
      <w:r w:rsidR="00FD2860">
        <w:rPr>
          <w:rFonts w:ascii="Verdana" w:hAnsi="Verdana"/>
          <w:b/>
          <w:sz w:val="22"/>
        </w:rPr>
        <w:lastRenderedPageBreak/>
        <w:t xml:space="preserve">una </w:t>
      </w:r>
      <w:r w:rsidR="00FD2860" w:rsidRPr="00A84F97">
        <w:rPr>
          <w:rFonts w:ascii="Verdana" w:hAnsi="Verdana"/>
          <w:b/>
          <w:sz w:val="22"/>
        </w:rPr>
        <w:t>rappresentazione simbolica</w:t>
      </w:r>
      <w:r w:rsidR="00FD2860">
        <w:rPr>
          <w:rFonts w:ascii="Verdana" w:hAnsi="Verdana"/>
          <w:b/>
          <w:sz w:val="22"/>
        </w:rPr>
        <w:t xml:space="preserve"> nella quale </w:t>
      </w:r>
      <w:r w:rsidR="00FD2860" w:rsidRPr="00A84F97">
        <w:rPr>
          <w:rFonts w:ascii="Verdana" w:hAnsi="Verdana"/>
          <w:b/>
          <w:sz w:val="22"/>
        </w:rPr>
        <w:t>conflitti ed ansie trovano contenimento e rielaborazione</w:t>
      </w:r>
      <w:r w:rsidRPr="0054489D">
        <w:rPr>
          <w:rFonts w:ascii="Verdana" w:hAnsi="Verdana"/>
          <w:sz w:val="22"/>
        </w:rPr>
        <w:t>. Il processo creativo attiva nell’autore soluzioni inedite, intrecciando azioni e pensieri. Questa esperienza produce nel bambino una nuova conoscenza di sé.</w:t>
      </w:r>
    </w:p>
    <w:p w14:paraId="24D67D52" w14:textId="77777777" w:rsidR="00137EC2" w:rsidRDefault="00137EC2" w:rsidP="00602CE0">
      <w:pPr>
        <w:widowControl w:val="0"/>
        <w:spacing w:after="120" w:line="276" w:lineRule="auto"/>
        <w:jc w:val="both"/>
        <w:rPr>
          <w:rFonts w:ascii="Verdana" w:hAnsi="Verdana"/>
          <w:sz w:val="22"/>
        </w:rPr>
      </w:pPr>
    </w:p>
    <w:p w14:paraId="355E0E5D" w14:textId="77777777" w:rsidR="00137EC2" w:rsidRPr="00B52B04" w:rsidRDefault="00137EC2" w:rsidP="00137EC2">
      <w:pPr>
        <w:widowControl w:val="0"/>
        <w:spacing w:after="240" w:line="276" w:lineRule="auto"/>
        <w:jc w:val="both"/>
        <w:rPr>
          <w:rFonts w:ascii="Verdana" w:hAnsi="Verdana"/>
          <w:i/>
          <w:sz w:val="22"/>
        </w:rPr>
      </w:pPr>
      <w:r w:rsidRPr="00B52B04">
        <w:rPr>
          <w:rFonts w:ascii="Verdana" w:hAnsi="Verdana"/>
          <w:i/>
          <w:sz w:val="22"/>
        </w:rPr>
        <w:t xml:space="preserve">Il linguaggio </w:t>
      </w:r>
      <w:r>
        <w:rPr>
          <w:rFonts w:ascii="Verdana" w:hAnsi="Verdana"/>
          <w:i/>
          <w:sz w:val="22"/>
        </w:rPr>
        <w:t>artistico</w:t>
      </w:r>
      <w:r w:rsidRPr="00B52B04">
        <w:rPr>
          <w:rFonts w:ascii="Verdana" w:hAnsi="Verdana"/>
          <w:i/>
          <w:sz w:val="22"/>
        </w:rPr>
        <w:t xml:space="preserve"> è un tramite naturale per esprimere l’emotività, per esplorare e dare forma ai propri pensieri. </w:t>
      </w:r>
    </w:p>
    <w:sectPr w:rsidR="00137EC2" w:rsidRPr="00B52B04" w:rsidSect="00466C68">
      <w:footerReference w:type="default" r:id="rId13"/>
      <w:footerReference w:type="first" r:id="rId14"/>
      <w:pgSz w:w="11905" w:h="16837"/>
      <w:pgMar w:top="1242" w:right="1134" w:bottom="1701" w:left="1134" w:header="42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ED627D" w14:textId="77777777" w:rsidR="00211040" w:rsidRDefault="00211040" w:rsidP="00271725">
      <w:r>
        <w:separator/>
      </w:r>
    </w:p>
  </w:endnote>
  <w:endnote w:type="continuationSeparator" w:id="0">
    <w:p w14:paraId="3B640B8E" w14:textId="77777777" w:rsidR="00211040" w:rsidRDefault="00211040" w:rsidP="00271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ostino Std">
    <w:panose1 w:val="02060803030405020204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C6FA2" w14:textId="77777777" w:rsidR="00211040" w:rsidRPr="002C02E4" w:rsidRDefault="00211040" w:rsidP="00774777">
    <w:pPr>
      <w:pStyle w:val="Pidipagina"/>
      <w:jc w:val="right"/>
      <w:rPr>
        <w:rFonts w:ascii="Verdana" w:hAnsi="Verdana"/>
        <w:noProof/>
        <w:sz w:val="6"/>
      </w:rPr>
    </w:pPr>
  </w:p>
  <w:p w14:paraId="018F951E" w14:textId="1562CD0C" w:rsidR="00211040" w:rsidRPr="000C276A" w:rsidRDefault="00211040" w:rsidP="000C276A">
    <w:pPr>
      <w:pStyle w:val="Pidipagina"/>
      <w:jc w:val="right"/>
      <w:rPr>
        <w:sz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1"/>
      <w:gridCol w:w="3226"/>
      <w:gridCol w:w="3220"/>
      <w:gridCol w:w="996"/>
    </w:tblGrid>
    <w:tr w:rsidR="00211040" w14:paraId="602390D8" w14:textId="77777777" w:rsidTr="00F440EF">
      <w:tc>
        <w:tcPr>
          <w:tcW w:w="2411" w:type="dxa"/>
          <w:vAlign w:val="center"/>
        </w:tcPr>
        <w:p w14:paraId="7C714E22" w14:textId="77777777" w:rsidR="00211040" w:rsidRDefault="00211040" w:rsidP="00F440EF">
          <w:pPr>
            <w:pStyle w:val="Pidipagina"/>
          </w:pPr>
          <w:r>
            <w:rPr>
              <w:rFonts w:ascii="Verdana" w:hAnsi="Verdana"/>
              <w:noProof/>
            </w:rPr>
            <w:drawing>
              <wp:inline distT="0" distB="0" distL="0" distR="0" wp14:anchorId="4F78902D" wp14:editId="5F3FE2CA">
                <wp:extent cx="1290046" cy="416585"/>
                <wp:effectExtent l="0" t="0" r="5715" b="254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 cu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412" cy="424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6" w:type="dxa"/>
          <w:vAlign w:val="center"/>
        </w:tcPr>
        <w:p w14:paraId="21CF5DC6" w14:textId="02838C62" w:rsidR="00211040" w:rsidRPr="000C276A" w:rsidRDefault="00211040" w:rsidP="00466C68">
          <w:pPr>
            <w:pStyle w:val="Pidipagina"/>
            <w:jc w:val="center"/>
            <w:rPr>
              <w:rFonts w:asciiTheme="majorHAnsi" w:hAnsiTheme="majorHAnsi"/>
              <w:i/>
            </w:rPr>
          </w:pPr>
          <w:r w:rsidRPr="000C276A">
            <w:rPr>
              <w:rFonts w:asciiTheme="majorHAnsi" w:hAnsiTheme="majorHAnsi"/>
              <w:i/>
            </w:rPr>
            <w:t>Maria</w:t>
          </w:r>
          <w:r w:rsidR="00466C68">
            <w:rPr>
              <w:rFonts w:asciiTheme="majorHAnsi" w:hAnsiTheme="majorHAnsi"/>
              <w:i/>
            </w:rPr>
            <w:t>l</w:t>
          </w:r>
          <w:r w:rsidRPr="000C276A">
            <w:rPr>
              <w:rFonts w:asciiTheme="majorHAnsi" w:hAnsiTheme="majorHAnsi"/>
              <w:i/>
            </w:rPr>
            <w:t>uisa Camurati</w:t>
          </w:r>
        </w:p>
      </w:tc>
      <w:tc>
        <w:tcPr>
          <w:tcW w:w="3220" w:type="dxa"/>
        </w:tcPr>
        <w:p w14:paraId="2B4D2C4E" w14:textId="77777777" w:rsidR="00211040" w:rsidRDefault="00211040" w:rsidP="00F440EF">
          <w:pPr>
            <w:pStyle w:val="Pidipagina"/>
            <w:jc w:val="right"/>
          </w:pPr>
          <w:r>
            <w:rPr>
              <w:rFonts w:ascii="Verdana" w:hAnsi="Verdana"/>
              <w:noProof/>
            </w:rPr>
            <w:drawing>
              <wp:inline distT="0" distB="0" distL="0" distR="0" wp14:anchorId="30EC546C" wp14:editId="756F826E">
                <wp:extent cx="1889760" cy="508000"/>
                <wp:effectExtent l="0" t="0" r="0" b="635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ritta completa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933" t="10367" r="27618" b="67573"/>
                        <a:stretch/>
                      </pic:blipFill>
                      <pic:spPr bwMode="auto">
                        <a:xfrm>
                          <a:off x="0" y="0"/>
                          <a:ext cx="1890478" cy="5081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6" w:type="dxa"/>
        </w:tcPr>
        <w:p w14:paraId="4AA968BA" w14:textId="77777777" w:rsidR="00211040" w:rsidRDefault="00211040" w:rsidP="00F440EF">
          <w:pPr>
            <w:pStyle w:val="Pidipagina"/>
            <w:jc w:val="right"/>
          </w:pPr>
          <w:r>
            <w:rPr>
              <w:rFonts w:ascii="Verdana" w:hAnsi="Verdana"/>
              <w:noProof/>
            </w:rPr>
            <w:drawing>
              <wp:inline distT="0" distB="0" distL="0" distR="0" wp14:anchorId="51EBB5F0" wp14:editId="5AAF9B51">
                <wp:extent cx="488950" cy="508508"/>
                <wp:effectExtent l="0" t="0" r="6350" b="635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aneta senza scritta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493" t="18072" r="13043" b="19148"/>
                        <a:stretch/>
                      </pic:blipFill>
                      <pic:spPr bwMode="auto">
                        <a:xfrm>
                          <a:off x="0" y="0"/>
                          <a:ext cx="493302" cy="51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24784B5" w14:textId="77777777" w:rsidR="00211040" w:rsidRDefault="00211040" w:rsidP="00466C68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57AA1B" w14:textId="77777777" w:rsidR="00211040" w:rsidRDefault="00211040" w:rsidP="00271725">
      <w:r>
        <w:separator/>
      </w:r>
    </w:p>
  </w:footnote>
  <w:footnote w:type="continuationSeparator" w:id="0">
    <w:p w14:paraId="4ECC8D70" w14:textId="77777777" w:rsidR="00211040" w:rsidRDefault="00211040" w:rsidP="00271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99"/>
    <w:multiLevelType w:val="hybridMultilevel"/>
    <w:tmpl w:val="9918D1EE"/>
    <w:lvl w:ilvl="0" w:tplc="F53EE75C">
      <w:start w:val="2"/>
      <w:numFmt w:val="bullet"/>
      <w:lvlText w:val="-"/>
      <w:lvlJc w:val="left"/>
      <w:pPr>
        <w:ind w:left="1287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9E78FD"/>
    <w:multiLevelType w:val="hybridMultilevel"/>
    <w:tmpl w:val="B09862A0"/>
    <w:lvl w:ilvl="0" w:tplc="F53EE75C">
      <w:start w:val="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AB23A5"/>
    <w:multiLevelType w:val="hybridMultilevel"/>
    <w:tmpl w:val="772C5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A1253F"/>
    <w:multiLevelType w:val="multilevel"/>
    <w:tmpl w:val="50E277E8"/>
    <w:lvl w:ilvl="0">
      <w:start w:val="1"/>
      <w:numFmt w:val="bullet"/>
      <w:lvlText w:val="•"/>
      <w:lvlJc w:val="left"/>
      <w:rPr>
        <w:rFonts w:ascii="Verdana" w:eastAsia="Verdana" w:hAnsi="Verdana" w:cs="Verdana"/>
        <w:position w:val="0"/>
      </w:rPr>
    </w:lvl>
    <w:lvl w:ilvl="1">
      <w:start w:val="1"/>
      <w:numFmt w:val="bullet"/>
      <w:lvlText w:val="o"/>
      <w:lvlJc w:val="left"/>
      <w:rPr>
        <w:rFonts w:ascii="Verdana" w:eastAsia="Verdana" w:hAnsi="Verdana" w:cs="Verdana"/>
        <w:position w:val="0"/>
      </w:rPr>
    </w:lvl>
    <w:lvl w:ilvl="2">
      <w:start w:val="1"/>
      <w:numFmt w:val="bullet"/>
      <w:lvlText w:val="▪"/>
      <w:lvlJc w:val="left"/>
      <w:rPr>
        <w:rFonts w:ascii="Verdana" w:eastAsia="Verdana" w:hAnsi="Verdana" w:cs="Verdana"/>
        <w:position w:val="0"/>
      </w:rPr>
    </w:lvl>
    <w:lvl w:ilvl="3">
      <w:start w:val="1"/>
      <w:numFmt w:val="bullet"/>
      <w:lvlText w:val="•"/>
      <w:lvlJc w:val="left"/>
      <w:rPr>
        <w:rFonts w:ascii="Verdana" w:eastAsia="Verdana" w:hAnsi="Verdana" w:cs="Verdana"/>
        <w:position w:val="0"/>
      </w:rPr>
    </w:lvl>
    <w:lvl w:ilvl="4">
      <w:start w:val="1"/>
      <w:numFmt w:val="bullet"/>
      <w:lvlText w:val="o"/>
      <w:lvlJc w:val="left"/>
      <w:rPr>
        <w:rFonts w:ascii="Verdana" w:eastAsia="Verdana" w:hAnsi="Verdana" w:cs="Verdana"/>
        <w:position w:val="0"/>
      </w:rPr>
    </w:lvl>
    <w:lvl w:ilvl="5">
      <w:start w:val="1"/>
      <w:numFmt w:val="bullet"/>
      <w:lvlText w:val="▪"/>
      <w:lvlJc w:val="left"/>
      <w:rPr>
        <w:rFonts w:ascii="Verdana" w:eastAsia="Verdana" w:hAnsi="Verdana" w:cs="Verdana"/>
        <w:position w:val="0"/>
      </w:rPr>
    </w:lvl>
    <w:lvl w:ilvl="6">
      <w:start w:val="1"/>
      <w:numFmt w:val="bullet"/>
      <w:lvlText w:val="•"/>
      <w:lvlJc w:val="left"/>
      <w:rPr>
        <w:rFonts w:ascii="Verdana" w:eastAsia="Verdana" w:hAnsi="Verdana" w:cs="Verdana"/>
        <w:position w:val="0"/>
      </w:rPr>
    </w:lvl>
    <w:lvl w:ilvl="7">
      <w:start w:val="1"/>
      <w:numFmt w:val="bullet"/>
      <w:lvlText w:val="o"/>
      <w:lvlJc w:val="left"/>
      <w:rPr>
        <w:rFonts w:ascii="Verdana" w:eastAsia="Verdana" w:hAnsi="Verdana" w:cs="Verdana"/>
        <w:position w:val="0"/>
      </w:rPr>
    </w:lvl>
    <w:lvl w:ilvl="8">
      <w:start w:val="1"/>
      <w:numFmt w:val="bullet"/>
      <w:lvlText w:val="▪"/>
      <w:lvlJc w:val="left"/>
      <w:rPr>
        <w:rFonts w:ascii="Verdana" w:eastAsia="Verdana" w:hAnsi="Verdana" w:cs="Verdana"/>
        <w:position w:val="0"/>
      </w:rPr>
    </w:lvl>
  </w:abstractNum>
  <w:abstractNum w:abstractNumId="4">
    <w:nsid w:val="51FD1836"/>
    <w:multiLevelType w:val="hybridMultilevel"/>
    <w:tmpl w:val="057CA2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545C0"/>
    <w:multiLevelType w:val="hybridMultilevel"/>
    <w:tmpl w:val="F48EB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8078C"/>
    <w:multiLevelType w:val="hybridMultilevel"/>
    <w:tmpl w:val="95B482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D3459F"/>
    <w:multiLevelType w:val="multilevel"/>
    <w:tmpl w:val="5A30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>
      <o:colormru v:ext="edit" colors="#28c1fc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B6C"/>
    <w:rsid w:val="00016598"/>
    <w:rsid w:val="000244EF"/>
    <w:rsid w:val="00044740"/>
    <w:rsid w:val="000565FC"/>
    <w:rsid w:val="00062A5D"/>
    <w:rsid w:val="000920F9"/>
    <w:rsid w:val="000C276A"/>
    <w:rsid w:val="000D5D83"/>
    <w:rsid w:val="00124A42"/>
    <w:rsid w:val="00137BDE"/>
    <w:rsid w:val="00137EC2"/>
    <w:rsid w:val="001510C7"/>
    <w:rsid w:val="00161044"/>
    <w:rsid w:val="00163FD4"/>
    <w:rsid w:val="001A093B"/>
    <w:rsid w:val="001A2142"/>
    <w:rsid w:val="001C716B"/>
    <w:rsid w:val="001E75CE"/>
    <w:rsid w:val="00205EBC"/>
    <w:rsid w:val="00211040"/>
    <w:rsid w:val="0021414A"/>
    <w:rsid w:val="002152A6"/>
    <w:rsid w:val="00220494"/>
    <w:rsid w:val="00241E7E"/>
    <w:rsid w:val="00263AC3"/>
    <w:rsid w:val="002645AF"/>
    <w:rsid w:val="00266776"/>
    <w:rsid w:val="002668A9"/>
    <w:rsid w:val="00271725"/>
    <w:rsid w:val="00272F8F"/>
    <w:rsid w:val="00286CED"/>
    <w:rsid w:val="002C02E4"/>
    <w:rsid w:val="002D7AFB"/>
    <w:rsid w:val="002E2D07"/>
    <w:rsid w:val="002E59EC"/>
    <w:rsid w:val="00344BD2"/>
    <w:rsid w:val="00353A7F"/>
    <w:rsid w:val="00363309"/>
    <w:rsid w:val="003933C6"/>
    <w:rsid w:val="003942FE"/>
    <w:rsid w:val="003B59D3"/>
    <w:rsid w:val="003D409A"/>
    <w:rsid w:val="003E4444"/>
    <w:rsid w:val="003F09EE"/>
    <w:rsid w:val="004138F7"/>
    <w:rsid w:val="00435188"/>
    <w:rsid w:val="00466C68"/>
    <w:rsid w:val="00471E5F"/>
    <w:rsid w:val="00484BC3"/>
    <w:rsid w:val="004B05D0"/>
    <w:rsid w:val="004B6A12"/>
    <w:rsid w:val="004F48FD"/>
    <w:rsid w:val="0052130E"/>
    <w:rsid w:val="00523ECD"/>
    <w:rsid w:val="0054489D"/>
    <w:rsid w:val="00573BEC"/>
    <w:rsid w:val="005A482F"/>
    <w:rsid w:val="005D41E1"/>
    <w:rsid w:val="005F5676"/>
    <w:rsid w:val="005F66EB"/>
    <w:rsid w:val="00602CE0"/>
    <w:rsid w:val="006106CD"/>
    <w:rsid w:val="00617202"/>
    <w:rsid w:val="00617494"/>
    <w:rsid w:val="00622D4B"/>
    <w:rsid w:val="00627F89"/>
    <w:rsid w:val="00634ECE"/>
    <w:rsid w:val="0065197C"/>
    <w:rsid w:val="006624BC"/>
    <w:rsid w:val="00677ACF"/>
    <w:rsid w:val="006B2629"/>
    <w:rsid w:val="006C17D1"/>
    <w:rsid w:val="006C45F9"/>
    <w:rsid w:val="006C74BD"/>
    <w:rsid w:val="006E3046"/>
    <w:rsid w:val="006F31BE"/>
    <w:rsid w:val="00737490"/>
    <w:rsid w:val="00745B90"/>
    <w:rsid w:val="00750A6B"/>
    <w:rsid w:val="00767754"/>
    <w:rsid w:val="00774777"/>
    <w:rsid w:val="0078741E"/>
    <w:rsid w:val="0079650E"/>
    <w:rsid w:val="0079770B"/>
    <w:rsid w:val="007D515B"/>
    <w:rsid w:val="007F031B"/>
    <w:rsid w:val="007F04FC"/>
    <w:rsid w:val="007F134F"/>
    <w:rsid w:val="007F317B"/>
    <w:rsid w:val="00801739"/>
    <w:rsid w:val="00813E54"/>
    <w:rsid w:val="00830179"/>
    <w:rsid w:val="0084259F"/>
    <w:rsid w:val="008558CB"/>
    <w:rsid w:val="008911EF"/>
    <w:rsid w:val="00895B2B"/>
    <w:rsid w:val="00895E72"/>
    <w:rsid w:val="008A5566"/>
    <w:rsid w:val="008B7B6C"/>
    <w:rsid w:val="008D0437"/>
    <w:rsid w:val="008D2D10"/>
    <w:rsid w:val="008D3650"/>
    <w:rsid w:val="008D3859"/>
    <w:rsid w:val="008E2DF5"/>
    <w:rsid w:val="009029F5"/>
    <w:rsid w:val="00903428"/>
    <w:rsid w:val="00914213"/>
    <w:rsid w:val="00926C72"/>
    <w:rsid w:val="009278B6"/>
    <w:rsid w:val="00933335"/>
    <w:rsid w:val="009353DA"/>
    <w:rsid w:val="00942D35"/>
    <w:rsid w:val="00956494"/>
    <w:rsid w:val="00960793"/>
    <w:rsid w:val="009B1902"/>
    <w:rsid w:val="009B31A0"/>
    <w:rsid w:val="009B38FE"/>
    <w:rsid w:val="009C1A0B"/>
    <w:rsid w:val="00A24197"/>
    <w:rsid w:val="00A31234"/>
    <w:rsid w:val="00A341F1"/>
    <w:rsid w:val="00A40839"/>
    <w:rsid w:val="00A45D10"/>
    <w:rsid w:val="00A5330B"/>
    <w:rsid w:val="00A54D29"/>
    <w:rsid w:val="00A63200"/>
    <w:rsid w:val="00A660DA"/>
    <w:rsid w:val="00A7199C"/>
    <w:rsid w:val="00A822D8"/>
    <w:rsid w:val="00A84F97"/>
    <w:rsid w:val="00A86F4C"/>
    <w:rsid w:val="00AA11F7"/>
    <w:rsid w:val="00AA69EB"/>
    <w:rsid w:val="00AB3CFB"/>
    <w:rsid w:val="00AD4C17"/>
    <w:rsid w:val="00AE53F0"/>
    <w:rsid w:val="00AF4E2B"/>
    <w:rsid w:val="00B01123"/>
    <w:rsid w:val="00B13B0C"/>
    <w:rsid w:val="00B1400E"/>
    <w:rsid w:val="00B25035"/>
    <w:rsid w:val="00B26C72"/>
    <w:rsid w:val="00B46D5B"/>
    <w:rsid w:val="00B51161"/>
    <w:rsid w:val="00B517D1"/>
    <w:rsid w:val="00B52B04"/>
    <w:rsid w:val="00B619A5"/>
    <w:rsid w:val="00B63CA2"/>
    <w:rsid w:val="00B87A90"/>
    <w:rsid w:val="00B9478E"/>
    <w:rsid w:val="00BB0EA3"/>
    <w:rsid w:val="00BD67D1"/>
    <w:rsid w:val="00BF1FBD"/>
    <w:rsid w:val="00C053E5"/>
    <w:rsid w:val="00C45F97"/>
    <w:rsid w:val="00C46E15"/>
    <w:rsid w:val="00C55C77"/>
    <w:rsid w:val="00C57847"/>
    <w:rsid w:val="00C60A02"/>
    <w:rsid w:val="00C6522E"/>
    <w:rsid w:val="00C83518"/>
    <w:rsid w:val="00C96DA6"/>
    <w:rsid w:val="00CA06E1"/>
    <w:rsid w:val="00CA78A6"/>
    <w:rsid w:val="00CB1D32"/>
    <w:rsid w:val="00CB4FAB"/>
    <w:rsid w:val="00CC22DF"/>
    <w:rsid w:val="00CE2404"/>
    <w:rsid w:val="00CF1167"/>
    <w:rsid w:val="00D0045F"/>
    <w:rsid w:val="00D03573"/>
    <w:rsid w:val="00D15CCC"/>
    <w:rsid w:val="00D2388E"/>
    <w:rsid w:val="00D521BA"/>
    <w:rsid w:val="00D65E1B"/>
    <w:rsid w:val="00D72D16"/>
    <w:rsid w:val="00D96A83"/>
    <w:rsid w:val="00DB1145"/>
    <w:rsid w:val="00DD10DF"/>
    <w:rsid w:val="00DD2975"/>
    <w:rsid w:val="00E053D3"/>
    <w:rsid w:val="00E27097"/>
    <w:rsid w:val="00E33368"/>
    <w:rsid w:val="00E35AEA"/>
    <w:rsid w:val="00E367AF"/>
    <w:rsid w:val="00E6666A"/>
    <w:rsid w:val="00E67731"/>
    <w:rsid w:val="00E75057"/>
    <w:rsid w:val="00E80095"/>
    <w:rsid w:val="00E830B2"/>
    <w:rsid w:val="00E83103"/>
    <w:rsid w:val="00E83AEA"/>
    <w:rsid w:val="00E91CBD"/>
    <w:rsid w:val="00EB0A0C"/>
    <w:rsid w:val="00F003E7"/>
    <w:rsid w:val="00F30FAD"/>
    <w:rsid w:val="00F40138"/>
    <w:rsid w:val="00F440EF"/>
    <w:rsid w:val="00F51334"/>
    <w:rsid w:val="00F52DFE"/>
    <w:rsid w:val="00F52E5F"/>
    <w:rsid w:val="00F55C82"/>
    <w:rsid w:val="00F73FA8"/>
    <w:rsid w:val="00F756F7"/>
    <w:rsid w:val="00FB26BB"/>
    <w:rsid w:val="00FC4A77"/>
    <w:rsid w:val="00FC54D4"/>
    <w:rsid w:val="00FD2860"/>
    <w:rsid w:val="00FD7F2F"/>
    <w:rsid w:val="00FE05DD"/>
    <w:rsid w:val="00FE728F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28c1fc"/>
      <o:colormenu v:ext="edit" fillcolor="none"/>
    </o:shapedefaults>
    <o:shapelayout v:ext="edit">
      <o:idmap v:ext="edit" data="1"/>
    </o:shapelayout>
  </w:shapeDefaults>
  <w:decimalSymbol w:val=","/>
  <w:listSeparator w:val=";"/>
  <w14:docId w14:val="05042A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F440EF"/>
    <w:pPr>
      <w:keepNext/>
      <w:ind w:left="720"/>
      <w:jc w:val="both"/>
      <w:outlineLvl w:val="1"/>
    </w:pPr>
    <w:rPr>
      <w:rFonts w:ascii="Verdana" w:eastAsia="Times New Roman" w:hAnsi="Verdana" w:cs="Times New Roman"/>
      <w:b/>
      <w:noProof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96DA6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9C1A0B"/>
    <w:pPr>
      <w:jc w:val="both"/>
    </w:pPr>
    <w:rPr>
      <w:rFonts w:ascii="Comic Sans MS" w:eastAsia="Times New Roman" w:hAnsi="Comic Sans MS" w:cs="Times New Roman"/>
      <w:sz w:val="28"/>
    </w:rPr>
  </w:style>
  <w:style w:type="character" w:customStyle="1" w:styleId="Corpodeltesto2Carattere">
    <w:name w:val="Corpo del testo 2 Carattere"/>
    <w:basedOn w:val="Caratterepredefinitoparagrafo"/>
    <w:link w:val="Corpodeltesto2"/>
    <w:rsid w:val="009C1A0B"/>
    <w:rPr>
      <w:rFonts w:ascii="Comic Sans MS" w:eastAsia="Times New Roman" w:hAnsi="Comic Sans MS" w:cs="Times New Roman"/>
      <w:sz w:val="28"/>
    </w:rPr>
  </w:style>
  <w:style w:type="table" w:styleId="Grigliatabella">
    <w:name w:val="Table Grid"/>
    <w:basedOn w:val="Tabellanormale"/>
    <w:rsid w:val="0091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556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A5566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2717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71725"/>
  </w:style>
  <w:style w:type="character" w:styleId="Numeropagina">
    <w:name w:val="page number"/>
    <w:basedOn w:val="Caratterepredefinitoparagrafo"/>
    <w:uiPriority w:val="99"/>
    <w:unhideWhenUsed/>
    <w:rsid w:val="00271725"/>
  </w:style>
  <w:style w:type="character" w:styleId="Rimandocommento">
    <w:name w:val="annotation reference"/>
    <w:basedOn w:val="Caratterepredefinitoparagrafo"/>
    <w:uiPriority w:val="99"/>
    <w:semiHidden/>
    <w:unhideWhenUsed/>
    <w:rsid w:val="00E830B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830B2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E830B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830B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830B2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7747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74777"/>
  </w:style>
  <w:style w:type="table" w:customStyle="1" w:styleId="Grigliatabella1">
    <w:name w:val="Griglia tabella1"/>
    <w:basedOn w:val="Tabellanormale"/>
    <w:next w:val="Grigliatabella"/>
    <w:rsid w:val="00C46E15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7D515B"/>
    <w:rPr>
      <w:color w:val="0000FF" w:themeColor="hyperlink"/>
      <w:u w:val="single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F440EF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rsid w:val="00F440EF"/>
  </w:style>
  <w:style w:type="character" w:customStyle="1" w:styleId="Titolo2Carattere">
    <w:name w:val="Titolo 2 Carattere"/>
    <w:basedOn w:val="Caratterepredefinitoparagrafo"/>
    <w:link w:val="Titolo2"/>
    <w:rsid w:val="00F440EF"/>
    <w:rPr>
      <w:rFonts w:ascii="Verdana" w:eastAsia="Times New Roman" w:hAnsi="Verdana" w:cs="Times New Roman"/>
      <w:b/>
      <w:noProof/>
    </w:rPr>
  </w:style>
  <w:style w:type="character" w:styleId="Enfasicorsivo">
    <w:name w:val="Emphasis"/>
    <w:basedOn w:val="Caratterepredefinitoparagrafo"/>
    <w:uiPriority w:val="20"/>
    <w:qFormat/>
    <w:rsid w:val="0079650E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F440EF"/>
    <w:pPr>
      <w:keepNext/>
      <w:ind w:left="720"/>
      <w:jc w:val="both"/>
      <w:outlineLvl w:val="1"/>
    </w:pPr>
    <w:rPr>
      <w:rFonts w:ascii="Verdana" w:eastAsia="Times New Roman" w:hAnsi="Verdana" w:cs="Times New Roman"/>
      <w:b/>
      <w:noProof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96DA6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9C1A0B"/>
    <w:pPr>
      <w:jc w:val="both"/>
    </w:pPr>
    <w:rPr>
      <w:rFonts w:ascii="Comic Sans MS" w:eastAsia="Times New Roman" w:hAnsi="Comic Sans MS" w:cs="Times New Roman"/>
      <w:sz w:val="28"/>
    </w:rPr>
  </w:style>
  <w:style w:type="character" w:customStyle="1" w:styleId="Corpodeltesto2Carattere">
    <w:name w:val="Corpo del testo 2 Carattere"/>
    <w:basedOn w:val="Caratterepredefinitoparagrafo"/>
    <w:link w:val="Corpodeltesto2"/>
    <w:rsid w:val="009C1A0B"/>
    <w:rPr>
      <w:rFonts w:ascii="Comic Sans MS" w:eastAsia="Times New Roman" w:hAnsi="Comic Sans MS" w:cs="Times New Roman"/>
      <w:sz w:val="28"/>
    </w:rPr>
  </w:style>
  <w:style w:type="table" w:styleId="Grigliatabella">
    <w:name w:val="Table Grid"/>
    <w:basedOn w:val="Tabellanormale"/>
    <w:rsid w:val="0091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556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A5566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2717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71725"/>
  </w:style>
  <w:style w:type="character" w:styleId="Numeropagina">
    <w:name w:val="page number"/>
    <w:basedOn w:val="Caratterepredefinitoparagrafo"/>
    <w:uiPriority w:val="99"/>
    <w:unhideWhenUsed/>
    <w:rsid w:val="00271725"/>
  </w:style>
  <w:style w:type="character" w:styleId="Rimandocommento">
    <w:name w:val="annotation reference"/>
    <w:basedOn w:val="Caratterepredefinitoparagrafo"/>
    <w:uiPriority w:val="99"/>
    <w:semiHidden/>
    <w:unhideWhenUsed/>
    <w:rsid w:val="00E830B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830B2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E830B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830B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830B2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7747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74777"/>
  </w:style>
  <w:style w:type="table" w:customStyle="1" w:styleId="Grigliatabella1">
    <w:name w:val="Griglia tabella1"/>
    <w:basedOn w:val="Tabellanormale"/>
    <w:next w:val="Grigliatabella"/>
    <w:rsid w:val="00C46E15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iPriority w:val="99"/>
    <w:unhideWhenUsed/>
    <w:rsid w:val="007D515B"/>
    <w:rPr>
      <w:color w:val="0000FF" w:themeColor="hyperlink"/>
      <w:u w:val="single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F440EF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rsid w:val="00F440EF"/>
  </w:style>
  <w:style w:type="character" w:customStyle="1" w:styleId="Titolo2Carattere">
    <w:name w:val="Titolo 2 Carattere"/>
    <w:basedOn w:val="Caratterepredefinitoparagrafo"/>
    <w:link w:val="Titolo2"/>
    <w:rsid w:val="00F440EF"/>
    <w:rPr>
      <w:rFonts w:ascii="Verdana" w:eastAsia="Times New Roman" w:hAnsi="Verdana" w:cs="Times New Roman"/>
      <w:b/>
      <w:noProof/>
    </w:rPr>
  </w:style>
  <w:style w:type="character" w:styleId="Enfasicorsivo">
    <w:name w:val="Emphasis"/>
    <w:basedOn w:val="Caratterepredefinitoparagrafo"/>
    <w:uiPriority w:val="20"/>
    <w:qFormat/>
    <w:rsid w:val="007965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9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ltamaneitalia.org/" TargetMode="External"/><Relationship Id="rId12" Type="http://schemas.openxmlformats.org/officeDocument/2006/relationships/image" Target="media/image3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1.jpg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543B38-C019-B04C-A842-E6EB87C1C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Camurati</dc:creator>
  <cp:lastModifiedBy>Luisa Camurati</cp:lastModifiedBy>
  <cp:revision>2</cp:revision>
  <cp:lastPrinted>2014-09-15T08:37:00Z</cp:lastPrinted>
  <dcterms:created xsi:type="dcterms:W3CDTF">2016-08-16T19:05:00Z</dcterms:created>
  <dcterms:modified xsi:type="dcterms:W3CDTF">2016-08-16T19:05:00Z</dcterms:modified>
</cp:coreProperties>
</file>